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080" w:rsidRPr="00E478F7" w:rsidRDefault="00E478F7">
      <w:pPr>
        <w:spacing w:after="0" w:line="408" w:lineRule="auto"/>
        <w:ind w:left="120"/>
        <w:jc w:val="center"/>
        <w:rPr>
          <w:lang w:val="ru-RU"/>
        </w:rPr>
      </w:pPr>
      <w:bookmarkStart w:id="0" w:name="block-28069980"/>
      <w:r w:rsidRPr="00E478F7">
        <w:rPr>
          <w:rFonts w:ascii="Times New Roman" w:hAnsi="Times New Roman"/>
          <w:b/>
          <w:color w:val="000000"/>
          <w:sz w:val="28"/>
          <w:lang w:val="ru-RU"/>
        </w:rPr>
        <w:t>МИНИСТЕРСТВО ПРОСВЕЩЕНИЯ РОССИЙСКОЙ ФЕДЕРАЦИИ</w:t>
      </w:r>
    </w:p>
    <w:p w:rsidR="00771080" w:rsidRPr="00E478F7" w:rsidRDefault="00771080">
      <w:pPr>
        <w:spacing w:after="0" w:line="408" w:lineRule="auto"/>
        <w:ind w:left="120"/>
        <w:jc w:val="center"/>
        <w:rPr>
          <w:lang w:val="ru-RU"/>
        </w:rPr>
      </w:pPr>
    </w:p>
    <w:p w:rsidR="00E478F7" w:rsidRDefault="00E478F7" w:rsidP="00E478F7">
      <w:pPr>
        <w:spacing w:after="0" w:line="408" w:lineRule="auto"/>
        <w:ind w:left="120"/>
        <w:jc w:val="center"/>
        <w:rPr>
          <w:lang w:val="ru-RU"/>
        </w:rPr>
      </w:pPr>
      <w:r>
        <w:rPr>
          <w:rFonts w:ascii="Times New Roman" w:hAnsi="Times New Roman"/>
          <w:b/>
          <w:color w:val="000000"/>
          <w:sz w:val="28"/>
          <w:lang w:val="ru-RU"/>
        </w:rPr>
        <w:t>Паршаковская СОШ – филиал МБОУ «Верх-Язьвинская СОШ»</w:t>
      </w:r>
    </w:p>
    <w:p w:rsidR="00771080" w:rsidRPr="00E478F7" w:rsidRDefault="00771080">
      <w:pPr>
        <w:spacing w:after="0" w:line="408" w:lineRule="auto"/>
        <w:ind w:left="120"/>
        <w:jc w:val="center"/>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E478F7">
      <w:pPr>
        <w:spacing w:after="0" w:line="408" w:lineRule="auto"/>
        <w:ind w:left="120"/>
        <w:jc w:val="center"/>
        <w:rPr>
          <w:lang w:val="ru-RU"/>
        </w:rPr>
      </w:pPr>
      <w:r w:rsidRPr="00E478F7">
        <w:rPr>
          <w:rFonts w:ascii="Times New Roman" w:hAnsi="Times New Roman"/>
          <w:b/>
          <w:color w:val="000000"/>
          <w:sz w:val="28"/>
          <w:lang w:val="ru-RU"/>
        </w:rPr>
        <w:t>РАБОЧАЯ ПРОГРАММА</w:t>
      </w:r>
    </w:p>
    <w:p w:rsidR="00771080" w:rsidRPr="00E478F7" w:rsidRDefault="00E478F7">
      <w:pPr>
        <w:spacing w:after="0" w:line="408" w:lineRule="auto"/>
        <w:ind w:left="120"/>
        <w:jc w:val="center"/>
        <w:rPr>
          <w:lang w:val="ru-RU"/>
        </w:rPr>
      </w:pPr>
      <w:r w:rsidRPr="00E478F7">
        <w:rPr>
          <w:rFonts w:ascii="Times New Roman" w:hAnsi="Times New Roman"/>
          <w:color w:val="000000"/>
          <w:sz w:val="28"/>
          <w:lang w:val="ru-RU"/>
        </w:rPr>
        <w:t>(</w:t>
      </w:r>
      <w:r>
        <w:rPr>
          <w:rFonts w:ascii="Times New Roman" w:hAnsi="Times New Roman"/>
          <w:color w:val="000000"/>
          <w:sz w:val="28"/>
        </w:rPr>
        <w:t>ID</w:t>
      </w:r>
      <w:r w:rsidRPr="00E478F7">
        <w:rPr>
          <w:rFonts w:ascii="Times New Roman" w:hAnsi="Times New Roman"/>
          <w:color w:val="000000"/>
          <w:sz w:val="28"/>
          <w:lang w:val="ru-RU"/>
        </w:rPr>
        <w:t xml:space="preserve"> 3712068)</w:t>
      </w:r>
    </w:p>
    <w:p w:rsidR="00771080" w:rsidRPr="00E478F7" w:rsidRDefault="00771080">
      <w:pPr>
        <w:spacing w:after="0"/>
        <w:ind w:left="120"/>
        <w:jc w:val="center"/>
        <w:rPr>
          <w:lang w:val="ru-RU"/>
        </w:rPr>
      </w:pPr>
    </w:p>
    <w:p w:rsidR="00771080" w:rsidRPr="00E478F7" w:rsidRDefault="00E478F7">
      <w:pPr>
        <w:spacing w:after="0" w:line="408" w:lineRule="auto"/>
        <w:ind w:left="120"/>
        <w:jc w:val="center"/>
        <w:rPr>
          <w:lang w:val="ru-RU"/>
        </w:rPr>
      </w:pPr>
      <w:r w:rsidRPr="00E478F7">
        <w:rPr>
          <w:rFonts w:ascii="Times New Roman" w:hAnsi="Times New Roman"/>
          <w:b/>
          <w:color w:val="000000"/>
          <w:sz w:val="28"/>
          <w:lang w:val="ru-RU"/>
        </w:rPr>
        <w:t>учебного предмета «Химия. Базовый уровень»</w:t>
      </w:r>
    </w:p>
    <w:p w:rsidR="00771080" w:rsidRPr="00E478F7" w:rsidRDefault="00E478F7">
      <w:pPr>
        <w:spacing w:after="0" w:line="408" w:lineRule="auto"/>
        <w:ind w:left="120"/>
        <w:jc w:val="center"/>
        <w:rPr>
          <w:lang w:val="ru-RU"/>
        </w:rPr>
      </w:pPr>
      <w:r w:rsidRPr="00E478F7">
        <w:rPr>
          <w:rFonts w:ascii="Times New Roman" w:hAnsi="Times New Roman"/>
          <w:color w:val="000000"/>
          <w:sz w:val="28"/>
          <w:lang w:val="ru-RU"/>
        </w:rPr>
        <w:t xml:space="preserve">для обучающихся 8 </w:t>
      </w:r>
      <w:r w:rsidRPr="00E478F7">
        <w:rPr>
          <w:rFonts w:ascii="Calibri" w:hAnsi="Calibri"/>
          <w:color w:val="000000"/>
          <w:sz w:val="28"/>
          <w:lang w:val="ru-RU"/>
        </w:rPr>
        <w:t xml:space="preserve">– </w:t>
      </w:r>
      <w:r w:rsidRPr="00E478F7">
        <w:rPr>
          <w:rFonts w:ascii="Times New Roman" w:hAnsi="Times New Roman"/>
          <w:color w:val="000000"/>
          <w:sz w:val="28"/>
          <w:lang w:val="ru-RU"/>
        </w:rPr>
        <w:t xml:space="preserve">9 классов </w:t>
      </w: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rPr>
          <w:lang w:val="ru-RU"/>
        </w:rPr>
      </w:pPr>
    </w:p>
    <w:p w:rsidR="00E478F7" w:rsidRDefault="00E478F7">
      <w:pPr>
        <w:rPr>
          <w:lang w:val="ru-RU"/>
        </w:rPr>
      </w:pPr>
    </w:p>
    <w:p w:rsidR="00E478F7" w:rsidRPr="00E478F7" w:rsidRDefault="00E478F7" w:rsidP="00E478F7">
      <w:pPr>
        <w:rPr>
          <w:lang w:val="ru-RU"/>
        </w:rPr>
      </w:pPr>
    </w:p>
    <w:p w:rsidR="00E478F7" w:rsidRPr="00E478F7" w:rsidRDefault="00E478F7" w:rsidP="00E478F7">
      <w:pPr>
        <w:rPr>
          <w:lang w:val="ru-RU"/>
        </w:rPr>
      </w:pPr>
    </w:p>
    <w:p w:rsidR="00E478F7" w:rsidRPr="00E478F7" w:rsidRDefault="00E478F7" w:rsidP="00E478F7">
      <w:pPr>
        <w:rPr>
          <w:lang w:val="ru-RU"/>
        </w:rPr>
      </w:pPr>
    </w:p>
    <w:p w:rsidR="00771080" w:rsidRPr="00E478F7" w:rsidRDefault="00E478F7" w:rsidP="00E478F7">
      <w:pPr>
        <w:tabs>
          <w:tab w:val="left" w:pos="3038"/>
        </w:tabs>
        <w:rPr>
          <w:b/>
          <w:lang w:val="ru-RU"/>
        </w:rPr>
        <w:sectPr w:rsidR="00771080" w:rsidRPr="00E478F7">
          <w:pgSz w:w="11906" w:h="16383"/>
          <w:pgMar w:top="1134" w:right="850" w:bottom="1134" w:left="1701" w:header="720" w:footer="720" w:gutter="0"/>
          <w:cols w:space="720"/>
        </w:sectPr>
      </w:pPr>
      <w:r>
        <w:rPr>
          <w:lang w:val="ru-RU"/>
        </w:rPr>
        <w:tab/>
      </w:r>
      <w:r w:rsidRPr="00E478F7">
        <w:rPr>
          <w:b/>
          <w:sz w:val="28"/>
          <w:lang w:val="ru-RU"/>
        </w:rPr>
        <w:t>Паршакова, 2023 - 2024</w:t>
      </w:r>
    </w:p>
    <w:p w:rsidR="00771080" w:rsidRPr="00E478F7" w:rsidRDefault="00E478F7">
      <w:pPr>
        <w:spacing w:after="0" w:line="264" w:lineRule="auto"/>
        <w:ind w:left="120"/>
        <w:jc w:val="both"/>
        <w:rPr>
          <w:lang w:val="ru-RU"/>
        </w:rPr>
      </w:pPr>
      <w:bookmarkStart w:id="1" w:name="block-28069981"/>
      <w:bookmarkEnd w:id="0"/>
      <w:r w:rsidRPr="00E478F7">
        <w:rPr>
          <w:rFonts w:ascii="Times New Roman" w:hAnsi="Times New Roman"/>
          <w:b/>
          <w:color w:val="000000"/>
          <w:sz w:val="28"/>
          <w:lang w:val="ru-RU"/>
        </w:rPr>
        <w:lastRenderedPageBreak/>
        <w:t>ПОЯСНИТЕЛЬНАЯ ЗАПИСКА</w:t>
      </w:r>
    </w:p>
    <w:p w:rsidR="00771080" w:rsidRPr="00E478F7" w:rsidRDefault="00771080">
      <w:pPr>
        <w:spacing w:after="0" w:line="264" w:lineRule="auto"/>
        <w:ind w:left="120"/>
        <w:jc w:val="both"/>
        <w:rPr>
          <w:lang w:val="ru-RU"/>
        </w:rPr>
      </w:pP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Изучение химии: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атомно-молекулярного учения как основы всего естествознания;</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Периодического закона Д. И. Менделеева как основного закона химии;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учения о строении атома и химической связи;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представлений об электролитической диссоциации веществ в растворах.</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771080" w:rsidRDefault="00E478F7">
      <w:pPr>
        <w:spacing w:after="0" w:line="264" w:lineRule="auto"/>
        <w:ind w:firstLine="600"/>
        <w:jc w:val="both"/>
      </w:pPr>
      <w:r w:rsidRPr="00E478F7">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E478F7">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771080" w:rsidRPr="00E478F7" w:rsidRDefault="00E478F7">
      <w:pPr>
        <w:spacing w:after="0" w:line="264" w:lineRule="auto"/>
        <w:ind w:firstLine="600"/>
        <w:jc w:val="both"/>
        <w:rPr>
          <w:lang w:val="ru-RU"/>
        </w:rPr>
      </w:pPr>
      <w:r w:rsidRPr="00E478F7">
        <w:rPr>
          <w:rFonts w:ascii="Calibri" w:hAnsi="Calibri"/>
          <w:color w:val="333333"/>
          <w:sz w:val="28"/>
          <w:lang w:val="ru-RU"/>
        </w:rPr>
        <w:t>–</w:t>
      </w:r>
      <w:r w:rsidRPr="00E478F7">
        <w:rPr>
          <w:rFonts w:ascii="Times New Roman" w:hAnsi="Times New Roman"/>
          <w:color w:val="333333"/>
          <w:sz w:val="28"/>
          <w:lang w:val="ru-RU"/>
        </w:rPr>
        <w:t xml:space="preserve"> </w:t>
      </w:r>
      <w:r w:rsidRPr="00E478F7">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771080" w:rsidRPr="00E478F7" w:rsidRDefault="00E478F7">
      <w:pPr>
        <w:spacing w:after="0" w:line="264" w:lineRule="auto"/>
        <w:ind w:firstLine="600"/>
        <w:jc w:val="both"/>
        <w:rPr>
          <w:lang w:val="ru-RU"/>
        </w:rPr>
      </w:pPr>
      <w:bookmarkStart w:id="2" w:name="9012e5c9-2e66-40e9-9799-caf6f2595164"/>
      <w:r w:rsidRPr="00E478F7">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p>
    <w:p w:rsidR="00771080" w:rsidRPr="00E478F7" w:rsidRDefault="00771080">
      <w:pPr>
        <w:spacing w:after="0" w:line="264" w:lineRule="auto"/>
        <w:ind w:left="120"/>
        <w:jc w:val="both"/>
        <w:rPr>
          <w:lang w:val="ru-RU"/>
        </w:rPr>
      </w:pPr>
    </w:p>
    <w:p w:rsidR="00771080" w:rsidRPr="00E478F7" w:rsidRDefault="00771080">
      <w:pPr>
        <w:spacing w:after="0" w:line="264" w:lineRule="auto"/>
        <w:ind w:left="120"/>
        <w:jc w:val="both"/>
        <w:rPr>
          <w:lang w:val="ru-RU"/>
        </w:rPr>
      </w:pPr>
    </w:p>
    <w:p w:rsidR="00771080" w:rsidRPr="00E478F7" w:rsidRDefault="00771080">
      <w:pPr>
        <w:rPr>
          <w:lang w:val="ru-RU"/>
        </w:rPr>
        <w:sectPr w:rsidR="00771080" w:rsidRPr="00E478F7">
          <w:pgSz w:w="11906" w:h="16383"/>
          <w:pgMar w:top="1134" w:right="850" w:bottom="1134" w:left="1701" w:header="720" w:footer="720" w:gutter="0"/>
          <w:cols w:space="720"/>
        </w:sectPr>
      </w:pPr>
    </w:p>
    <w:p w:rsidR="00771080" w:rsidRPr="00E478F7" w:rsidRDefault="00E478F7">
      <w:pPr>
        <w:spacing w:after="0" w:line="264" w:lineRule="auto"/>
        <w:ind w:left="120"/>
        <w:jc w:val="both"/>
        <w:rPr>
          <w:lang w:val="ru-RU"/>
        </w:rPr>
      </w:pPr>
      <w:bookmarkStart w:id="3" w:name="block-28069982"/>
      <w:bookmarkEnd w:id="1"/>
      <w:r w:rsidRPr="00E478F7">
        <w:rPr>
          <w:rFonts w:ascii="Times New Roman" w:hAnsi="Times New Roman"/>
          <w:b/>
          <w:color w:val="000000"/>
          <w:sz w:val="28"/>
          <w:lang w:val="ru-RU"/>
        </w:rPr>
        <w:lastRenderedPageBreak/>
        <w:t>СОДЕРЖАНИЕ ОБУЧЕНИЯ</w:t>
      </w:r>
    </w:p>
    <w:p w:rsidR="00771080" w:rsidRPr="00E478F7" w:rsidRDefault="00771080">
      <w:pPr>
        <w:spacing w:after="0" w:line="264" w:lineRule="auto"/>
        <w:ind w:left="120"/>
        <w:jc w:val="both"/>
        <w:rPr>
          <w:lang w:val="ru-RU"/>
        </w:rPr>
      </w:pP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8 КЛАСС</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Первоначальные химические понятия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Количество вещества. </w:t>
      </w:r>
      <w:r>
        <w:rPr>
          <w:rFonts w:ascii="Times New Roman" w:hAnsi="Times New Roman"/>
          <w:color w:val="000000"/>
          <w:sz w:val="28"/>
        </w:rPr>
        <w:t xml:space="preserve">Моль. Молярная масса. </w:t>
      </w:r>
      <w:r w:rsidRPr="00E478F7">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E478F7">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E478F7">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Важнейшие представители неорганических веществ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Pr>
          <w:rFonts w:ascii="Times New Roman" w:hAnsi="Times New Roman"/>
          <w:color w:val="000000"/>
          <w:sz w:val="28"/>
        </w:rPr>
        <w:t xml:space="preserve">Оксиды. Применение кислорода. </w:t>
      </w:r>
      <w:r w:rsidRPr="00E478F7">
        <w:rPr>
          <w:rFonts w:ascii="Times New Roman" w:hAnsi="Times New Roman"/>
          <w:color w:val="000000"/>
          <w:sz w:val="28"/>
          <w:lang w:val="ru-RU"/>
        </w:rPr>
        <w:t xml:space="preserve">Способы </w:t>
      </w:r>
      <w:r w:rsidRPr="00E478F7">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Молярный объём газов. Расчёты по химическим уравнениям.</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Pr>
          <w:rFonts w:ascii="Times New Roman" w:hAnsi="Times New Roman"/>
          <w:color w:val="000000"/>
          <w:sz w:val="28"/>
        </w:rPr>
        <w:t xml:space="preserve">Основания. Роль растворов в природе и в жизни человека. </w:t>
      </w:r>
      <w:r w:rsidRPr="00E478F7">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Соли. Номенклатура солей. Физические и химические свойства солей. Получение солей.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Генетическая связь между классами неорганических соединений.</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E478F7">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E478F7">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E478F7">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Межпредметные связи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Биология: фотосинтез, дыхание, биосфера.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9 КЛАСС</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Вещество и химическая реакция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E478F7">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Неметаллы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Pr>
          <w:rFonts w:ascii="Times New Roman" w:hAnsi="Times New Roman"/>
          <w:color w:val="000000"/>
          <w:sz w:val="28"/>
        </w:rPr>
        <w:t xml:space="preserve">Хлороводород. Соляная кислота, химические свойства, получение, применение. </w:t>
      </w:r>
      <w:r w:rsidRPr="00E478F7">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E478F7">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E478F7">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E478F7">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E478F7">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E478F7">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Pr>
          <w:rFonts w:ascii="Times New Roman" w:hAnsi="Times New Roman"/>
          <w:color w:val="000000"/>
          <w:sz w:val="28"/>
        </w:rPr>
        <w:t xml:space="preserve">Адсорбция. Круговорот углерода в природе. </w:t>
      </w:r>
      <w:r w:rsidRPr="00E478F7">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E478F7">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E478F7">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E478F7">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E478F7">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E478F7">
        <w:rPr>
          <w:rFonts w:ascii="Times New Roman" w:hAnsi="Times New Roman"/>
          <w:color w:val="000000"/>
          <w:sz w:val="28"/>
          <w:lang w:val="ru-RU"/>
        </w:rPr>
        <w:t>) и железа (</w:t>
      </w:r>
      <w:r>
        <w:rPr>
          <w:rFonts w:ascii="Times New Roman" w:hAnsi="Times New Roman"/>
          <w:color w:val="000000"/>
          <w:sz w:val="28"/>
        </w:rPr>
        <w:t>III</w:t>
      </w:r>
      <w:r w:rsidRPr="00E478F7">
        <w:rPr>
          <w:rFonts w:ascii="Times New Roman" w:hAnsi="Times New Roman"/>
          <w:color w:val="000000"/>
          <w:sz w:val="28"/>
          <w:lang w:val="ru-RU"/>
        </w:rPr>
        <w:t>), их состав, свойства и получение.</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E478F7">
        <w:rPr>
          <w:rFonts w:ascii="Times New Roman" w:hAnsi="Times New Roman"/>
          <w:color w:val="000000"/>
          <w:sz w:val="28"/>
          <w:lang w:val="ru-RU"/>
        </w:rPr>
        <w:t>) и железа (</w:t>
      </w:r>
      <w:r>
        <w:rPr>
          <w:rFonts w:ascii="Times New Roman" w:hAnsi="Times New Roman"/>
          <w:color w:val="000000"/>
          <w:sz w:val="28"/>
        </w:rPr>
        <w:t>III</w:t>
      </w:r>
      <w:r w:rsidRPr="00E478F7">
        <w:rPr>
          <w:rFonts w:ascii="Times New Roman" w:hAnsi="Times New Roman"/>
          <w:color w:val="000000"/>
          <w:sz w:val="28"/>
          <w:lang w:val="ru-RU"/>
        </w:rPr>
        <w:t>), меди (</w:t>
      </w:r>
      <w:r>
        <w:rPr>
          <w:rFonts w:ascii="Times New Roman" w:hAnsi="Times New Roman"/>
          <w:color w:val="000000"/>
          <w:sz w:val="28"/>
        </w:rPr>
        <w:t>II</w:t>
      </w:r>
      <w:r w:rsidRPr="00E478F7">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Химия и окружающая среда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изучение образцов материалов (стекло, сплавы металлов, полимерные материалы).</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Межпредметные связи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771080" w:rsidRPr="00E478F7" w:rsidRDefault="00771080">
      <w:pPr>
        <w:rPr>
          <w:lang w:val="ru-RU"/>
        </w:rPr>
        <w:sectPr w:rsidR="00771080" w:rsidRPr="00E478F7">
          <w:pgSz w:w="11906" w:h="16383"/>
          <w:pgMar w:top="1134" w:right="850" w:bottom="1134" w:left="1701" w:header="720" w:footer="720" w:gutter="0"/>
          <w:cols w:space="720"/>
        </w:sectPr>
      </w:pPr>
    </w:p>
    <w:p w:rsidR="00771080" w:rsidRPr="00E478F7" w:rsidRDefault="00E478F7">
      <w:pPr>
        <w:spacing w:after="0" w:line="264" w:lineRule="auto"/>
        <w:ind w:left="120"/>
        <w:jc w:val="both"/>
        <w:rPr>
          <w:lang w:val="ru-RU"/>
        </w:rPr>
      </w:pPr>
      <w:bookmarkStart w:id="4" w:name="block-28069984"/>
      <w:bookmarkEnd w:id="3"/>
      <w:r w:rsidRPr="00E478F7">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771080" w:rsidRPr="00E478F7" w:rsidRDefault="00771080">
      <w:pPr>
        <w:spacing w:after="0" w:line="264" w:lineRule="auto"/>
        <w:ind w:left="120"/>
        <w:jc w:val="both"/>
        <w:rPr>
          <w:lang w:val="ru-RU"/>
        </w:rPr>
      </w:pP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ЛИЧНОСТНЫЕ РЕЗУЛЬТАТЫ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1)</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патриотического воспитания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2)</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гражданского воспитания: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3)</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ценности научного познания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E478F7">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771080" w:rsidRPr="00E478F7" w:rsidRDefault="00E478F7">
      <w:pPr>
        <w:spacing w:after="0" w:line="264" w:lineRule="auto"/>
        <w:ind w:firstLine="600"/>
        <w:jc w:val="both"/>
        <w:rPr>
          <w:lang w:val="ru-RU"/>
        </w:rPr>
      </w:pPr>
      <w:bookmarkStart w:id="5" w:name="_Toc138318759"/>
      <w:bookmarkEnd w:id="5"/>
      <w:r w:rsidRPr="00E478F7">
        <w:rPr>
          <w:rFonts w:ascii="Times New Roman" w:hAnsi="Times New Roman"/>
          <w:b/>
          <w:color w:val="000000"/>
          <w:sz w:val="28"/>
          <w:lang w:val="ru-RU"/>
        </w:rPr>
        <w:t>4)</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формирования культуры здоровья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5)</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трудового воспитания: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6)</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экологического воспитания: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МЕТАПРЕДМЕТНЫЕ РЕЗУЛЬТАТЫ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E478F7">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Познавательные универсальные учебные действия</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Базовые логические действия: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Базовые исследовательские действия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Работа с информацией: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Коммуникативные универсальные учебные действия: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Регулятивные универсальные учебные действия: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ПРЕДМЕТНЫЕ РЕЗУЛЬТАТЫ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E478F7">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 концу обучения в</w:t>
      </w:r>
      <w:r w:rsidRPr="00E478F7">
        <w:rPr>
          <w:rFonts w:ascii="Times New Roman" w:hAnsi="Times New Roman"/>
          <w:b/>
          <w:color w:val="000000"/>
          <w:sz w:val="28"/>
          <w:lang w:val="ru-RU"/>
        </w:rPr>
        <w:t xml:space="preserve"> 8 классе</w:t>
      </w:r>
      <w:r w:rsidRPr="00E478F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E478F7">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 концу обучения в</w:t>
      </w:r>
      <w:r w:rsidRPr="00E478F7">
        <w:rPr>
          <w:rFonts w:ascii="Times New Roman" w:hAnsi="Times New Roman"/>
          <w:b/>
          <w:color w:val="000000"/>
          <w:sz w:val="28"/>
          <w:lang w:val="ru-RU"/>
        </w:rPr>
        <w:t xml:space="preserve"> 9 классе</w:t>
      </w:r>
      <w:r w:rsidRPr="00E478F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E478F7">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E478F7">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771080" w:rsidRPr="00E478F7" w:rsidRDefault="00771080">
      <w:pPr>
        <w:rPr>
          <w:lang w:val="ru-RU"/>
        </w:rPr>
        <w:sectPr w:rsidR="00771080" w:rsidRPr="00E478F7">
          <w:pgSz w:w="11906" w:h="16383"/>
          <w:pgMar w:top="1134" w:right="850" w:bottom="1134" w:left="1701" w:header="720" w:footer="720" w:gutter="0"/>
          <w:cols w:space="720"/>
        </w:sectPr>
      </w:pPr>
    </w:p>
    <w:p w:rsidR="00771080" w:rsidRDefault="00E478F7">
      <w:pPr>
        <w:spacing w:after="0"/>
        <w:ind w:left="120"/>
      </w:pPr>
      <w:bookmarkStart w:id="8" w:name="block-28069979"/>
      <w:bookmarkEnd w:id="4"/>
      <w:r w:rsidRPr="00E478F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1080" w:rsidRDefault="00E478F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4495"/>
        <w:gridCol w:w="1402"/>
        <w:gridCol w:w="2374"/>
        <w:gridCol w:w="2463"/>
      </w:tblGrid>
      <w:tr w:rsidR="00E478F7" w:rsidTr="00E478F7">
        <w:trPr>
          <w:trHeight w:val="144"/>
          <w:tblCellSpacing w:w="20" w:type="nil"/>
        </w:trPr>
        <w:tc>
          <w:tcPr>
            <w:tcW w:w="1216" w:type="dxa"/>
            <w:vMerge w:val="restart"/>
            <w:tcMar>
              <w:top w:w="50" w:type="dxa"/>
              <w:left w:w="100" w:type="dxa"/>
            </w:tcMar>
            <w:vAlign w:val="center"/>
          </w:tcPr>
          <w:p w:rsidR="00E478F7" w:rsidRDefault="00E478F7">
            <w:pPr>
              <w:spacing w:after="0"/>
              <w:ind w:left="135"/>
            </w:pPr>
            <w:r>
              <w:rPr>
                <w:rFonts w:ascii="Times New Roman" w:hAnsi="Times New Roman"/>
                <w:b/>
                <w:color w:val="000000"/>
                <w:sz w:val="24"/>
              </w:rPr>
              <w:t xml:space="preserve">№ п/п </w:t>
            </w:r>
          </w:p>
          <w:p w:rsidR="00E478F7" w:rsidRDefault="00E478F7">
            <w:pPr>
              <w:spacing w:after="0"/>
              <w:ind w:left="135"/>
            </w:pPr>
          </w:p>
        </w:tc>
        <w:tc>
          <w:tcPr>
            <w:tcW w:w="4495" w:type="dxa"/>
            <w:vMerge w:val="restart"/>
            <w:tcMar>
              <w:top w:w="50" w:type="dxa"/>
              <w:left w:w="100" w:type="dxa"/>
            </w:tcMar>
            <w:vAlign w:val="center"/>
          </w:tcPr>
          <w:p w:rsidR="00E478F7" w:rsidRDefault="00E478F7">
            <w:pPr>
              <w:spacing w:after="0"/>
              <w:ind w:left="135"/>
            </w:pPr>
            <w:r>
              <w:rPr>
                <w:rFonts w:ascii="Times New Roman" w:hAnsi="Times New Roman"/>
                <w:b/>
                <w:color w:val="000000"/>
                <w:sz w:val="24"/>
              </w:rPr>
              <w:t xml:space="preserve">Наименование разделов и тем программы </w:t>
            </w:r>
          </w:p>
          <w:p w:rsidR="00E478F7" w:rsidRDefault="00E478F7">
            <w:pPr>
              <w:spacing w:after="0"/>
              <w:ind w:left="135"/>
            </w:pPr>
          </w:p>
        </w:tc>
        <w:tc>
          <w:tcPr>
            <w:tcW w:w="0" w:type="auto"/>
            <w:gridSpan w:val="3"/>
            <w:tcMar>
              <w:top w:w="50" w:type="dxa"/>
              <w:left w:w="100" w:type="dxa"/>
            </w:tcMar>
            <w:vAlign w:val="center"/>
          </w:tcPr>
          <w:p w:rsidR="00E478F7" w:rsidRDefault="00E478F7">
            <w:pPr>
              <w:spacing w:after="0"/>
            </w:pPr>
            <w:r>
              <w:rPr>
                <w:rFonts w:ascii="Times New Roman" w:hAnsi="Times New Roman"/>
                <w:b/>
                <w:color w:val="000000"/>
                <w:sz w:val="24"/>
              </w:rPr>
              <w:t>Количество часов</w:t>
            </w:r>
          </w:p>
        </w:tc>
      </w:tr>
      <w:tr w:rsidR="00E478F7" w:rsidTr="00E478F7">
        <w:trPr>
          <w:trHeight w:val="144"/>
          <w:tblCellSpacing w:w="20" w:type="nil"/>
        </w:trPr>
        <w:tc>
          <w:tcPr>
            <w:tcW w:w="0" w:type="auto"/>
            <w:vMerge/>
            <w:tcBorders>
              <w:top w:val="nil"/>
            </w:tcBorders>
            <w:tcMar>
              <w:top w:w="50" w:type="dxa"/>
              <w:left w:w="100" w:type="dxa"/>
            </w:tcMar>
          </w:tcPr>
          <w:p w:rsidR="00E478F7" w:rsidRDefault="00E478F7"/>
        </w:tc>
        <w:tc>
          <w:tcPr>
            <w:tcW w:w="0" w:type="auto"/>
            <w:vMerge/>
            <w:tcBorders>
              <w:top w:val="nil"/>
            </w:tcBorders>
            <w:tcMar>
              <w:top w:w="50" w:type="dxa"/>
              <w:left w:w="100" w:type="dxa"/>
            </w:tcMar>
          </w:tcPr>
          <w:p w:rsidR="00E478F7" w:rsidRDefault="00E478F7"/>
        </w:tc>
        <w:tc>
          <w:tcPr>
            <w:tcW w:w="1402" w:type="dxa"/>
            <w:tcMar>
              <w:top w:w="50" w:type="dxa"/>
              <w:left w:w="100" w:type="dxa"/>
            </w:tcMar>
            <w:vAlign w:val="center"/>
          </w:tcPr>
          <w:p w:rsidR="00E478F7" w:rsidRDefault="00E478F7">
            <w:pPr>
              <w:spacing w:after="0"/>
              <w:ind w:left="135"/>
            </w:pPr>
            <w:r>
              <w:rPr>
                <w:rFonts w:ascii="Times New Roman" w:hAnsi="Times New Roman"/>
                <w:b/>
                <w:color w:val="000000"/>
                <w:sz w:val="24"/>
              </w:rPr>
              <w:t xml:space="preserve">Всего </w:t>
            </w:r>
          </w:p>
          <w:p w:rsidR="00E478F7" w:rsidRDefault="00E478F7">
            <w:pPr>
              <w:spacing w:after="0"/>
              <w:ind w:left="135"/>
            </w:pPr>
          </w:p>
        </w:tc>
        <w:tc>
          <w:tcPr>
            <w:tcW w:w="2374" w:type="dxa"/>
            <w:tcMar>
              <w:top w:w="50" w:type="dxa"/>
              <w:left w:w="100" w:type="dxa"/>
            </w:tcMar>
            <w:vAlign w:val="center"/>
          </w:tcPr>
          <w:p w:rsidR="00E478F7" w:rsidRDefault="00E478F7">
            <w:pPr>
              <w:spacing w:after="0"/>
              <w:ind w:left="135"/>
            </w:pPr>
            <w:r>
              <w:rPr>
                <w:rFonts w:ascii="Times New Roman" w:hAnsi="Times New Roman"/>
                <w:b/>
                <w:color w:val="000000"/>
                <w:sz w:val="24"/>
              </w:rPr>
              <w:t xml:space="preserve">Контрольные работы </w:t>
            </w:r>
          </w:p>
          <w:p w:rsidR="00E478F7" w:rsidRDefault="00E478F7">
            <w:pPr>
              <w:spacing w:after="0"/>
              <w:ind w:left="135"/>
            </w:pPr>
          </w:p>
        </w:tc>
        <w:tc>
          <w:tcPr>
            <w:tcW w:w="2463" w:type="dxa"/>
            <w:tcMar>
              <w:top w:w="50" w:type="dxa"/>
              <w:left w:w="100" w:type="dxa"/>
            </w:tcMar>
            <w:vAlign w:val="center"/>
          </w:tcPr>
          <w:p w:rsidR="00E478F7" w:rsidRDefault="00E478F7">
            <w:pPr>
              <w:spacing w:after="0"/>
              <w:ind w:left="135"/>
            </w:pPr>
            <w:r>
              <w:rPr>
                <w:rFonts w:ascii="Times New Roman" w:hAnsi="Times New Roman"/>
                <w:b/>
                <w:color w:val="000000"/>
                <w:sz w:val="24"/>
              </w:rPr>
              <w:t xml:space="preserve">Практические работы </w:t>
            </w:r>
          </w:p>
          <w:p w:rsidR="00E478F7" w:rsidRDefault="00E478F7">
            <w:pPr>
              <w:spacing w:after="0"/>
              <w:ind w:left="135"/>
            </w:pPr>
          </w:p>
        </w:tc>
      </w:tr>
      <w:tr w:rsidR="00E478F7" w:rsidRPr="00E478F7" w:rsidTr="00E478F7">
        <w:trPr>
          <w:trHeight w:val="144"/>
          <w:tblCellSpacing w:w="20" w:type="nil"/>
        </w:trPr>
        <w:tc>
          <w:tcPr>
            <w:tcW w:w="1216" w:type="dxa"/>
            <w:tcMar>
              <w:top w:w="50" w:type="dxa"/>
              <w:left w:w="100" w:type="dxa"/>
            </w:tcMar>
            <w:vAlign w:val="center"/>
          </w:tcPr>
          <w:p w:rsidR="00E478F7" w:rsidRDefault="00E478F7">
            <w:pPr>
              <w:spacing w:after="0"/>
            </w:pPr>
            <w:r>
              <w:rPr>
                <w:rFonts w:ascii="Times New Roman" w:hAnsi="Times New Roman"/>
                <w:color w:val="000000"/>
                <w:sz w:val="24"/>
              </w:rPr>
              <w:t>1</w:t>
            </w:r>
          </w:p>
        </w:tc>
        <w:tc>
          <w:tcPr>
            <w:tcW w:w="4495" w:type="dxa"/>
            <w:tcMar>
              <w:top w:w="50" w:type="dxa"/>
              <w:left w:w="100" w:type="dxa"/>
            </w:tcMar>
            <w:vAlign w:val="center"/>
          </w:tcPr>
          <w:p w:rsidR="00E478F7" w:rsidRPr="00E478F7" w:rsidRDefault="00E478F7">
            <w:pPr>
              <w:spacing w:after="0"/>
              <w:ind w:left="135"/>
              <w:rPr>
                <w:lang w:val="ru-RU"/>
              </w:rPr>
            </w:pPr>
            <w:r w:rsidRPr="00942479">
              <w:rPr>
                <w:b/>
                <w:sz w:val="24"/>
                <w:szCs w:val="24"/>
              </w:rPr>
              <w:t>Введение. Предмет химии.</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7</w:t>
            </w:r>
          </w:p>
        </w:tc>
        <w:tc>
          <w:tcPr>
            <w:tcW w:w="2374" w:type="dxa"/>
            <w:tcMar>
              <w:top w:w="50" w:type="dxa"/>
              <w:left w:w="100" w:type="dxa"/>
            </w:tcMar>
            <w:vAlign w:val="center"/>
          </w:tcPr>
          <w:p w:rsidR="00E478F7" w:rsidRDefault="00E478F7">
            <w:pPr>
              <w:spacing w:after="0"/>
              <w:ind w:left="135"/>
              <w:jc w:val="center"/>
            </w:pPr>
          </w:p>
        </w:tc>
        <w:tc>
          <w:tcPr>
            <w:tcW w:w="2463"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2 </w:t>
            </w:r>
          </w:p>
        </w:tc>
      </w:tr>
      <w:tr w:rsidR="00E478F7" w:rsidRPr="00E478F7" w:rsidTr="00E478F7">
        <w:trPr>
          <w:trHeight w:val="144"/>
          <w:tblCellSpacing w:w="20" w:type="nil"/>
        </w:trPr>
        <w:tc>
          <w:tcPr>
            <w:tcW w:w="1216" w:type="dxa"/>
            <w:tcMar>
              <w:top w:w="50" w:type="dxa"/>
              <w:left w:w="100" w:type="dxa"/>
            </w:tcMar>
            <w:vAlign w:val="center"/>
          </w:tcPr>
          <w:p w:rsidR="00E478F7" w:rsidRDefault="00E478F7">
            <w:pPr>
              <w:spacing w:after="0"/>
            </w:pPr>
            <w:r>
              <w:rPr>
                <w:rFonts w:ascii="Times New Roman" w:hAnsi="Times New Roman"/>
                <w:color w:val="000000"/>
                <w:sz w:val="24"/>
              </w:rPr>
              <w:t>2</w:t>
            </w:r>
          </w:p>
        </w:tc>
        <w:tc>
          <w:tcPr>
            <w:tcW w:w="4495" w:type="dxa"/>
            <w:tcMar>
              <w:top w:w="50" w:type="dxa"/>
              <w:left w:w="100" w:type="dxa"/>
            </w:tcMar>
            <w:vAlign w:val="center"/>
          </w:tcPr>
          <w:p w:rsidR="00E478F7" w:rsidRDefault="00E478F7">
            <w:pPr>
              <w:spacing w:after="0"/>
              <w:ind w:left="135"/>
            </w:pPr>
            <w:r w:rsidRPr="00942479">
              <w:rPr>
                <w:b/>
                <w:sz w:val="24"/>
                <w:szCs w:val="24"/>
              </w:rPr>
              <w:t>Атомы химических элементов</w:t>
            </w:r>
          </w:p>
        </w:tc>
        <w:tc>
          <w:tcPr>
            <w:tcW w:w="1402"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7</w:t>
            </w:r>
          </w:p>
        </w:tc>
        <w:tc>
          <w:tcPr>
            <w:tcW w:w="2374"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1 </w:t>
            </w:r>
          </w:p>
        </w:tc>
        <w:tc>
          <w:tcPr>
            <w:tcW w:w="2463" w:type="dxa"/>
            <w:tcMar>
              <w:top w:w="50" w:type="dxa"/>
              <w:left w:w="100" w:type="dxa"/>
            </w:tcMar>
            <w:vAlign w:val="center"/>
          </w:tcPr>
          <w:p w:rsidR="00E478F7" w:rsidRDefault="00E478F7">
            <w:pPr>
              <w:spacing w:after="0"/>
              <w:ind w:left="135"/>
              <w:jc w:val="center"/>
            </w:pPr>
          </w:p>
        </w:tc>
      </w:tr>
      <w:tr w:rsidR="00E478F7" w:rsidRPr="00E478F7" w:rsidTr="00E478F7">
        <w:trPr>
          <w:trHeight w:val="144"/>
          <w:tblCellSpacing w:w="20" w:type="nil"/>
        </w:trPr>
        <w:tc>
          <w:tcPr>
            <w:tcW w:w="1216" w:type="dxa"/>
            <w:tcMar>
              <w:top w:w="50" w:type="dxa"/>
              <w:left w:w="100" w:type="dxa"/>
            </w:tcMar>
            <w:vAlign w:val="center"/>
          </w:tcPr>
          <w:p w:rsidR="00E478F7" w:rsidRDefault="00E478F7">
            <w:pPr>
              <w:spacing w:after="0"/>
            </w:pPr>
            <w:r>
              <w:rPr>
                <w:rFonts w:ascii="Times New Roman" w:hAnsi="Times New Roman"/>
                <w:color w:val="000000"/>
                <w:sz w:val="24"/>
              </w:rPr>
              <w:t>3</w:t>
            </w:r>
          </w:p>
        </w:tc>
        <w:tc>
          <w:tcPr>
            <w:tcW w:w="4495" w:type="dxa"/>
            <w:tcMar>
              <w:top w:w="50" w:type="dxa"/>
              <w:left w:w="100" w:type="dxa"/>
            </w:tcMar>
            <w:vAlign w:val="center"/>
          </w:tcPr>
          <w:p w:rsidR="00E478F7" w:rsidRPr="00E478F7" w:rsidRDefault="004219A1">
            <w:pPr>
              <w:spacing w:after="0"/>
              <w:ind w:left="135"/>
              <w:rPr>
                <w:lang w:val="ru-RU"/>
              </w:rPr>
            </w:pPr>
            <w:r w:rsidRPr="00942479">
              <w:rPr>
                <w:b/>
                <w:sz w:val="24"/>
                <w:szCs w:val="24"/>
              </w:rPr>
              <w:t>Простые вещества</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 xml:space="preserve">6 </w:t>
            </w:r>
          </w:p>
        </w:tc>
        <w:tc>
          <w:tcPr>
            <w:tcW w:w="2374" w:type="dxa"/>
            <w:tcMar>
              <w:top w:w="50" w:type="dxa"/>
              <w:left w:w="100" w:type="dxa"/>
            </w:tcMar>
            <w:vAlign w:val="center"/>
          </w:tcPr>
          <w:p w:rsidR="00E478F7" w:rsidRPr="004219A1" w:rsidRDefault="004219A1">
            <w:pPr>
              <w:spacing w:after="0"/>
              <w:ind w:left="135"/>
              <w:jc w:val="center"/>
              <w:rPr>
                <w:lang w:val="ru-RU"/>
              </w:rPr>
            </w:pPr>
            <w:r>
              <w:rPr>
                <w:lang w:val="ru-RU"/>
              </w:rPr>
              <w:t>1</w:t>
            </w:r>
          </w:p>
        </w:tc>
        <w:tc>
          <w:tcPr>
            <w:tcW w:w="2463" w:type="dxa"/>
            <w:tcMar>
              <w:top w:w="50" w:type="dxa"/>
              <w:left w:w="100" w:type="dxa"/>
            </w:tcMar>
            <w:vAlign w:val="center"/>
          </w:tcPr>
          <w:p w:rsidR="00E478F7" w:rsidRDefault="00E478F7">
            <w:pPr>
              <w:spacing w:after="0"/>
              <w:ind w:left="135"/>
              <w:jc w:val="center"/>
            </w:pPr>
          </w:p>
        </w:tc>
      </w:tr>
      <w:tr w:rsidR="00E478F7" w:rsidRPr="00E478F7" w:rsidTr="00E478F7">
        <w:trPr>
          <w:trHeight w:val="144"/>
          <w:tblCellSpacing w:w="20" w:type="nil"/>
        </w:trPr>
        <w:tc>
          <w:tcPr>
            <w:tcW w:w="1216" w:type="dxa"/>
            <w:tcMar>
              <w:top w:w="50" w:type="dxa"/>
              <w:left w:w="100" w:type="dxa"/>
            </w:tcMar>
            <w:vAlign w:val="center"/>
          </w:tcPr>
          <w:p w:rsidR="00E478F7" w:rsidRDefault="004219A1">
            <w:pPr>
              <w:spacing w:after="0"/>
            </w:pPr>
            <w:r>
              <w:rPr>
                <w:rFonts w:ascii="Times New Roman" w:hAnsi="Times New Roman"/>
                <w:color w:val="000000"/>
                <w:sz w:val="24"/>
              </w:rPr>
              <w:t>4</w:t>
            </w:r>
          </w:p>
        </w:tc>
        <w:tc>
          <w:tcPr>
            <w:tcW w:w="4495" w:type="dxa"/>
            <w:tcMar>
              <w:top w:w="50" w:type="dxa"/>
              <w:left w:w="100" w:type="dxa"/>
            </w:tcMar>
            <w:vAlign w:val="center"/>
          </w:tcPr>
          <w:p w:rsidR="00E478F7" w:rsidRPr="00E478F7" w:rsidRDefault="004219A1">
            <w:pPr>
              <w:spacing w:after="0"/>
              <w:ind w:left="135"/>
              <w:rPr>
                <w:lang w:val="ru-RU"/>
              </w:rPr>
            </w:pPr>
            <w:r w:rsidRPr="00942479">
              <w:rPr>
                <w:b/>
                <w:sz w:val="24"/>
                <w:szCs w:val="24"/>
              </w:rPr>
              <w:t>Соединения химических элементов</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sidR="004219A1">
              <w:rPr>
                <w:rFonts w:ascii="Times New Roman" w:hAnsi="Times New Roman"/>
                <w:color w:val="000000"/>
                <w:sz w:val="24"/>
              </w:rPr>
              <w:t>12</w:t>
            </w:r>
          </w:p>
        </w:tc>
        <w:tc>
          <w:tcPr>
            <w:tcW w:w="2374" w:type="dxa"/>
            <w:tcMar>
              <w:top w:w="50" w:type="dxa"/>
              <w:left w:w="100" w:type="dxa"/>
            </w:tcMar>
            <w:vAlign w:val="center"/>
          </w:tcPr>
          <w:p w:rsidR="00E478F7" w:rsidRPr="004219A1" w:rsidRDefault="004219A1">
            <w:pPr>
              <w:spacing w:after="0"/>
              <w:ind w:left="135"/>
              <w:jc w:val="center"/>
              <w:rPr>
                <w:lang w:val="ru-RU"/>
              </w:rPr>
            </w:pPr>
            <w:r>
              <w:rPr>
                <w:lang w:val="ru-RU"/>
              </w:rPr>
              <w:t>1</w:t>
            </w:r>
          </w:p>
        </w:tc>
        <w:tc>
          <w:tcPr>
            <w:tcW w:w="2463"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1 </w:t>
            </w:r>
          </w:p>
        </w:tc>
      </w:tr>
      <w:tr w:rsidR="00E478F7" w:rsidRPr="00E478F7" w:rsidTr="00E478F7">
        <w:trPr>
          <w:trHeight w:val="144"/>
          <w:tblCellSpacing w:w="20" w:type="nil"/>
        </w:trPr>
        <w:tc>
          <w:tcPr>
            <w:tcW w:w="1216" w:type="dxa"/>
            <w:tcMar>
              <w:top w:w="50" w:type="dxa"/>
              <w:left w:w="100" w:type="dxa"/>
            </w:tcMar>
            <w:vAlign w:val="center"/>
          </w:tcPr>
          <w:p w:rsidR="00E478F7" w:rsidRDefault="004219A1">
            <w:pPr>
              <w:spacing w:after="0"/>
            </w:pPr>
            <w:r>
              <w:rPr>
                <w:rFonts w:ascii="Times New Roman" w:hAnsi="Times New Roman"/>
                <w:color w:val="000000"/>
                <w:sz w:val="24"/>
              </w:rPr>
              <w:t>5</w:t>
            </w:r>
          </w:p>
        </w:tc>
        <w:tc>
          <w:tcPr>
            <w:tcW w:w="4495" w:type="dxa"/>
            <w:tcMar>
              <w:top w:w="50" w:type="dxa"/>
              <w:left w:w="100" w:type="dxa"/>
            </w:tcMar>
            <w:vAlign w:val="center"/>
          </w:tcPr>
          <w:p w:rsidR="00E478F7" w:rsidRPr="00E478F7" w:rsidRDefault="004219A1">
            <w:pPr>
              <w:spacing w:after="0"/>
              <w:ind w:left="135"/>
              <w:rPr>
                <w:lang w:val="ru-RU"/>
              </w:rPr>
            </w:pPr>
            <w:r w:rsidRPr="00942479">
              <w:rPr>
                <w:b/>
                <w:sz w:val="24"/>
                <w:szCs w:val="24"/>
              </w:rPr>
              <w:t>Изменения, происходящие с веществами</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sidR="004219A1">
              <w:rPr>
                <w:rFonts w:ascii="Times New Roman" w:hAnsi="Times New Roman"/>
                <w:color w:val="000000"/>
                <w:sz w:val="24"/>
              </w:rPr>
              <w:t>13</w:t>
            </w:r>
          </w:p>
        </w:tc>
        <w:tc>
          <w:tcPr>
            <w:tcW w:w="2374"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1 </w:t>
            </w:r>
          </w:p>
        </w:tc>
        <w:tc>
          <w:tcPr>
            <w:tcW w:w="2463" w:type="dxa"/>
            <w:tcMar>
              <w:top w:w="50" w:type="dxa"/>
              <w:left w:w="100" w:type="dxa"/>
            </w:tcMar>
            <w:vAlign w:val="center"/>
          </w:tcPr>
          <w:p w:rsidR="00E478F7" w:rsidRDefault="004219A1">
            <w:pPr>
              <w:spacing w:after="0"/>
              <w:ind w:left="135"/>
              <w:jc w:val="center"/>
            </w:pPr>
            <w:r>
              <w:rPr>
                <w:rFonts w:ascii="Times New Roman" w:hAnsi="Times New Roman"/>
                <w:color w:val="000000"/>
                <w:sz w:val="24"/>
              </w:rPr>
              <w:t xml:space="preserve"> 3</w:t>
            </w:r>
          </w:p>
        </w:tc>
      </w:tr>
      <w:tr w:rsidR="00E478F7" w:rsidRPr="00E478F7" w:rsidTr="00E478F7">
        <w:trPr>
          <w:trHeight w:val="144"/>
          <w:tblCellSpacing w:w="20" w:type="nil"/>
        </w:trPr>
        <w:tc>
          <w:tcPr>
            <w:tcW w:w="1216" w:type="dxa"/>
            <w:tcMar>
              <w:top w:w="50" w:type="dxa"/>
              <w:left w:w="100" w:type="dxa"/>
            </w:tcMar>
            <w:vAlign w:val="center"/>
          </w:tcPr>
          <w:p w:rsidR="00E478F7" w:rsidRDefault="004219A1">
            <w:pPr>
              <w:spacing w:after="0"/>
            </w:pPr>
            <w:r>
              <w:rPr>
                <w:rFonts w:ascii="Times New Roman" w:hAnsi="Times New Roman"/>
                <w:color w:val="000000"/>
                <w:sz w:val="24"/>
              </w:rPr>
              <w:t>6</w:t>
            </w:r>
          </w:p>
        </w:tc>
        <w:tc>
          <w:tcPr>
            <w:tcW w:w="4495" w:type="dxa"/>
            <w:tcMar>
              <w:top w:w="50" w:type="dxa"/>
              <w:left w:w="100" w:type="dxa"/>
            </w:tcMar>
            <w:vAlign w:val="center"/>
          </w:tcPr>
          <w:p w:rsidR="00E478F7" w:rsidRPr="004219A1" w:rsidRDefault="004219A1">
            <w:pPr>
              <w:spacing w:after="0"/>
              <w:ind w:left="135"/>
              <w:rPr>
                <w:lang w:val="ru-RU"/>
              </w:rPr>
            </w:pPr>
            <w:r w:rsidRPr="004219A1">
              <w:rPr>
                <w:b/>
                <w:sz w:val="24"/>
                <w:szCs w:val="24"/>
                <w:lang w:val="ru-RU"/>
              </w:rPr>
              <w:t>Растворение. Растворы. Свойства растворов электролитов.</w:t>
            </w:r>
          </w:p>
        </w:tc>
        <w:tc>
          <w:tcPr>
            <w:tcW w:w="1402" w:type="dxa"/>
            <w:tcMar>
              <w:top w:w="50" w:type="dxa"/>
              <w:left w:w="100" w:type="dxa"/>
            </w:tcMar>
            <w:vAlign w:val="center"/>
          </w:tcPr>
          <w:p w:rsidR="00E478F7" w:rsidRDefault="00E478F7">
            <w:pPr>
              <w:spacing w:after="0"/>
              <w:ind w:left="135"/>
              <w:jc w:val="center"/>
            </w:pPr>
            <w:r w:rsidRPr="004219A1">
              <w:rPr>
                <w:rFonts w:ascii="Times New Roman" w:hAnsi="Times New Roman"/>
                <w:color w:val="000000"/>
                <w:sz w:val="24"/>
                <w:lang w:val="ru-RU"/>
              </w:rPr>
              <w:t xml:space="preserve"> </w:t>
            </w:r>
            <w:r w:rsidR="004219A1">
              <w:rPr>
                <w:rFonts w:ascii="Times New Roman" w:hAnsi="Times New Roman"/>
                <w:color w:val="000000"/>
                <w:sz w:val="24"/>
              </w:rPr>
              <w:t>20</w:t>
            </w:r>
          </w:p>
        </w:tc>
        <w:tc>
          <w:tcPr>
            <w:tcW w:w="2374" w:type="dxa"/>
            <w:tcMar>
              <w:top w:w="50" w:type="dxa"/>
              <w:left w:w="100" w:type="dxa"/>
            </w:tcMar>
            <w:vAlign w:val="center"/>
          </w:tcPr>
          <w:p w:rsidR="00E478F7" w:rsidRDefault="004219A1">
            <w:pPr>
              <w:spacing w:after="0"/>
              <w:ind w:left="135"/>
              <w:jc w:val="center"/>
            </w:pPr>
            <w:r>
              <w:rPr>
                <w:rFonts w:ascii="Times New Roman" w:hAnsi="Times New Roman"/>
                <w:color w:val="000000"/>
                <w:sz w:val="24"/>
              </w:rPr>
              <w:t xml:space="preserve"> 2</w:t>
            </w:r>
          </w:p>
        </w:tc>
        <w:tc>
          <w:tcPr>
            <w:tcW w:w="2463" w:type="dxa"/>
            <w:tcMar>
              <w:top w:w="50" w:type="dxa"/>
              <w:left w:w="100" w:type="dxa"/>
            </w:tcMar>
            <w:vAlign w:val="center"/>
          </w:tcPr>
          <w:p w:rsidR="00E478F7" w:rsidRDefault="004219A1">
            <w:pPr>
              <w:spacing w:after="0"/>
              <w:ind w:left="135"/>
              <w:jc w:val="center"/>
            </w:pPr>
            <w:r>
              <w:rPr>
                <w:rFonts w:ascii="Times New Roman" w:hAnsi="Times New Roman"/>
                <w:color w:val="000000"/>
                <w:sz w:val="24"/>
              </w:rPr>
              <w:t xml:space="preserve"> 5</w:t>
            </w:r>
          </w:p>
        </w:tc>
      </w:tr>
      <w:tr w:rsidR="00E478F7" w:rsidRPr="00E478F7" w:rsidTr="00E478F7">
        <w:trPr>
          <w:trHeight w:val="144"/>
          <w:tblCellSpacing w:w="20" w:type="nil"/>
        </w:trPr>
        <w:tc>
          <w:tcPr>
            <w:tcW w:w="1216" w:type="dxa"/>
            <w:tcMar>
              <w:top w:w="50" w:type="dxa"/>
              <w:left w:w="100" w:type="dxa"/>
            </w:tcMar>
            <w:vAlign w:val="center"/>
          </w:tcPr>
          <w:p w:rsidR="00E478F7" w:rsidRPr="004219A1" w:rsidRDefault="004219A1">
            <w:pPr>
              <w:spacing w:after="0"/>
              <w:rPr>
                <w:lang w:val="ru-RU"/>
              </w:rPr>
            </w:pPr>
            <w:r>
              <w:rPr>
                <w:lang w:val="ru-RU"/>
              </w:rPr>
              <w:t>7</w:t>
            </w:r>
          </w:p>
        </w:tc>
        <w:tc>
          <w:tcPr>
            <w:tcW w:w="4495" w:type="dxa"/>
            <w:tcMar>
              <w:top w:w="50" w:type="dxa"/>
              <w:left w:w="100" w:type="dxa"/>
            </w:tcMar>
            <w:vAlign w:val="center"/>
          </w:tcPr>
          <w:p w:rsidR="00E478F7" w:rsidRPr="004219A1" w:rsidRDefault="004219A1">
            <w:pPr>
              <w:spacing w:after="0"/>
              <w:ind w:left="135"/>
              <w:rPr>
                <w:lang w:val="ru-RU"/>
              </w:rPr>
            </w:pPr>
            <w:r w:rsidRPr="00942479">
              <w:rPr>
                <w:b/>
                <w:sz w:val="24"/>
                <w:szCs w:val="24"/>
              </w:rPr>
              <w:t>Шеренга великих химиков</w:t>
            </w:r>
          </w:p>
        </w:tc>
        <w:tc>
          <w:tcPr>
            <w:tcW w:w="1402" w:type="dxa"/>
            <w:tcMar>
              <w:top w:w="50" w:type="dxa"/>
              <w:left w:w="100" w:type="dxa"/>
            </w:tcMar>
            <w:vAlign w:val="center"/>
          </w:tcPr>
          <w:p w:rsidR="00E478F7" w:rsidRDefault="004219A1">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2374" w:type="dxa"/>
            <w:tcMar>
              <w:top w:w="50" w:type="dxa"/>
              <w:left w:w="100" w:type="dxa"/>
            </w:tcMar>
            <w:vAlign w:val="center"/>
          </w:tcPr>
          <w:p w:rsidR="00E478F7" w:rsidRPr="004219A1" w:rsidRDefault="004219A1">
            <w:pPr>
              <w:spacing w:after="0"/>
              <w:ind w:left="135"/>
              <w:jc w:val="center"/>
              <w:rPr>
                <w:lang w:val="ru-RU"/>
              </w:rPr>
            </w:pPr>
            <w:r>
              <w:rPr>
                <w:lang w:val="ru-RU"/>
              </w:rPr>
              <w:t>0</w:t>
            </w:r>
          </w:p>
        </w:tc>
        <w:tc>
          <w:tcPr>
            <w:tcW w:w="2463" w:type="dxa"/>
            <w:tcMar>
              <w:top w:w="50" w:type="dxa"/>
              <w:left w:w="100" w:type="dxa"/>
            </w:tcMar>
            <w:vAlign w:val="center"/>
          </w:tcPr>
          <w:p w:rsidR="00E478F7" w:rsidRPr="004219A1" w:rsidRDefault="004219A1">
            <w:pPr>
              <w:spacing w:after="0"/>
              <w:ind w:left="135"/>
              <w:jc w:val="center"/>
              <w:rPr>
                <w:lang w:val="ru-RU"/>
              </w:rPr>
            </w:pPr>
            <w:r>
              <w:rPr>
                <w:lang w:val="ru-RU"/>
              </w:rPr>
              <w:t>0</w:t>
            </w:r>
          </w:p>
        </w:tc>
      </w:tr>
      <w:tr w:rsidR="00E478F7" w:rsidTr="00E478F7">
        <w:trPr>
          <w:trHeight w:val="144"/>
          <w:tblCellSpacing w:w="20" w:type="nil"/>
        </w:trPr>
        <w:tc>
          <w:tcPr>
            <w:tcW w:w="0" w:type="auto"/>
            <w:gridSpan w:val="2"/>
            <w:tcMar>
              <w:top w:w="50" w:type="dxa"/>
              <w:left w:w="100" w:type="dxa"/>
            </w:tcMar>
            <w:vAlign w:val="center"/>
          </w:tcPr>
          <w:p w:rsidR="00E478F7" w:rsidRPr="00E478F7" w:rsidRDefault="00E478F7">
            <w:pPr>
              <w:spacing w:after="0"/>
              <w:ind w:left="135"/>
              <w:rPr>
                <w:lang w:val="ru-RU"/>
              </w:rPr>
            </w:pPr>
            <w:r w:rsidRPr="00E478F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374" w:type="dxa"/>
            <w:tcMar>
              <w:top w:w="50" w:type="dxa"/>
              <w:left w:w="100" w:type="dxa"/>
            </w:tcMar>
            <w:vAlign w:val="center"/>
          </w:tcPr>
          <w:p w:rsidR="00E478F7" w:rsidRDefault="005C014C">
            <w:pPr>
              <w:spacing w:after="0"/>
              <w:ind w:left="135"/>
              <w:jc w:val="center"/>
            </w:pPr>
            <w:r>
              <w:rPr>
                <w:rFonts w:ascii="Times New Roman" w:hAnsi="Times New Roman"/>
                <w:color w:val="000000"/>
                <w:sz w:val="24"/>
              </w:rPr>
              <w:t xml:space="preserve"> 6</w:t>
            </w:r>
          </w:p>
        </w:tc>
        <w:tc>
          <w:tcPr>
            <w:tcW w:w="2463" w:type="dxa"/>
            <w:tcMar>
              <w:top w:w="50" w:type="dxa"/>
              <w:left w:w="100" w:type="dxa"/>
            </w:tcMar>
            <w:vAlign w:val="center"/>
          </w:tcPr>
          <w:p w:rsidR="00E478F7" w:rsidRDefault="005C014C">
            <w:pPr>
              <w:spacing w:after="0"/>
              <w:ind w:left="135"/>
              <w:jc w:val="center"/>
            </w:pPr>
            <w:r>
              <w:rPr>
                <w:rFonts w:ascii="Times New Roman" w:hAnsi="Times New Roman"/>
                <w:color w:val="000000"/>
                <w:sz w:val="24"/>
              </w:rPr>
              <w:t xml:space="preserve"> 11</w:t>
            </w:r>
          </w:p>
        </w:tc>
      </w:tr>
    </w:tbl>
    <w:p w:rsidR="00771080" w:rsidRDefault="00771080">
      <w:pPr>
        <w:sectPr w:rsidR="00771080">
          <w:pgSz w:w="16383" w:h="11906" w:orient="landscape"/>
          <w:pgMar w:top="1134" w:right="850" w:bottom="1134" w:left="1701" w:header="720" w:footer="720" w:gutter="0"/>
          <w:cols w:space="720"/>
        </w:sectPr>
      </w:pPr>
    </w:p>
    <w:p w:rsidR="00771080" w:rsidRDefault="00E478F7">
      <w:pPr>
        <w:spacing w:after="0"/>
        <w:ind w:left="120"/>
      </w:pPr>
      <w:r>
        <w:rPr>
          <w:rFonts w:ascii="Times New Roman" w:hAnsi="Times New Roman"/>
          <w:b/>
          <w:color w:val="000000"/>
          <w:sz w:val="28"/>
        </w:rPr>
        <w:lastRenderedPageBreak/>
        <w:t xml:space="preserve"> 9 КЛАСС </w:t>
      </w:r>
    </w:p>
    <w:tbl>
      <w:tblPr>
        <w:tblW w:w="1349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2"/>
        <w:gridCol w:w="5774"/>
        <w:gridCol w:w="1856"/>
        <w:gridCol w:w="2265"/>
        <w:gridCol w:w="2350"/>
      </w:tblGrid>
      <w:tr w:rsidR="005C014C" w:rsidTr="005C014C">
        <w:trPr>
          <w:trHeight w:val="151"/>
          <w:tblCellSpacing w:w="20" w:type="nil"/>
        </w:trPr>
        <w:tc>
          <w:tcPr>
            <w:tcW w:w="1252" w:type="dxa"/>
            <w:vMerge w:val="restart"/>
            <w:tcMar>
              <w:top w:w="50" w:type="dxa"/>
              <w:left w:w="100" w:type="dxa"/>
            </w:tcMar>
            <w:vAlign w:val="center"/>
          </w:tcPr>
          <w:p w:rsidR="005C014C" w:rsidRDefault="005C014C">
            <w:pPr>
              <w:spacing w:after="0"/>
              <w:ind w:left="135"/>
            </w:pPr>
            <w:r>
              <w:rPr>
                <w:rFonts w:ascii="Times New Roman" w:hAnsi="Times New Roman"/>
                <w:b/>
                <w:color w:val="000000"/>
                <w:sz w:val="24"/>
              </w:rPr>
              <w:t xml:space="preserve">№ п/п </w:t>
            </w:r>
          </w:p>
          <w:p w:rsidR="005C014C" w:rsidRDefault="005C014C">
            <w:pPr>
              <w:spacing w:after="0"/>
              <w:ind w:left="135"/>
            </w:pPr>
          </w:p>
        </w:tc>
        <w:tc>
          <w:tcPr>
            <w:tcW w:w="5774" w:type="dxa"/>
            <w:vMerge w:val="restart"/>
            <w:tcMar>
              <w:top w:w="50" w:type="dxa"/>
              <w:left w:w="100" w:type="dxa"/>
            </w:tcMar>
            <w:vAlign w:val="center"/>
          </w:tcPr>
          <w:p w:rsidR="005C014C" w:rsidRDefault="005C014C">
            <w:pPr>
              <w:spacing w:after="0"/>
              <w:ind w:left="135"/>
            </w:pPr>
            <w:r>
              <w:rPr>
                <w:rFonts w:ascii="Times New Roman" w:hAnsi="Times New Roman"/>
                <w:b/>
                <w:color w:val="000000"/>
                <w:sz w:val="24"/>
              </w:rPr>
              <w:t xml:space="preserve">Наименование разделов и тем программы </w:t>
            </w:r>
          </w:p>
          <w:p w:rsidR="005C014C" w:rsidRDefault="005C014C">
            <w:pPr>
              <w:spacing w:after="0"/>
              <w:ind w:left="135"/>
            </w:pPr>
          </w:p>
        </w:tc>
        <w:tc>
          <w:tcPr>
            <w:tcW w:w="0" w:type="auto"/>
            <w:gridSpan w:val="3"/>
            <w:tcMar>
              <w:top w:w="50" w:type="dxa"/>
              <w:left w:w="100" w:type="dxa"/>
            </w:tcMar>
            <w:vAlign w:val="center"/>
          </w:tcPr>
          <w:p w:rsidR="005C014C" w:rsidRDefault="005C014C">
            <w:pPr>
              <w:spacing w:after="0"/>
            </w:pPr>
            <w:r>
              <w:rPr>
                <w:rFonts w:ascii="Times New Roman" w:hAnsi="Times New Roman"/>
                <w:b/>
                <w:color w:val="000000"/>
                <w:sz w:val="24"/>
              </w:rPr>
              <w:t>Количество часов</w:t>
            </w:r>
          </w:p>
        </w:tc>
      </w:tr>
      <w:tr w:rsidR="005C014C" w:rsidTr="005C014C">
        <w:trPr>
          <w:trHeight w:val="151"/>
          <w:tblCellSpacing w:w="20" w:type="nil"/>
        </w:trPr>
        <w:tc>
          <w:tcPr>
            <w:tcW w:w="0" w:type="auto"/>
            <w:vMerge/>
            <w:tcBorders>
              <w:top w:val="nil"/>
            </w:tcBorders>
            <w:tcMar>
              <w:top w:w="50" w:type="dxa"/>
              <w:left w:w="100" w:type="dxa"/>
            </w:tcMar>
          </w:tcPr>
          <w:p w:rsidR="005C014C" w:rsidRDefault="005C014C"/>
        </w:tc>
        <w:tc>
          <w:tcPr>
            <w:tcW w:w="0" w:type="auto"/>
            <w:vMerge/>
            <w:tcBorders>
              <w:top w:val="nil"/>
            </w:tcBorders>
            <w:tcMar>
              <w:top w:w="50" w:type="dxa"/>
              <w:left w:w="100" w:type="dxa"/>
            </w:tcMar>
          </w:tcPr>
          <w:p w:rsidR="005C014C" w:rsidRDefault="005C014C"/>
        </w:tc>
        <w:tc>
          <w:tcPr>
            <w:tcW w:w="1856" w:type="dxa"/>
            <w:tcMar>
              <w:top w:w="50" w:type="dxa"/>
              <w:left w:w="100" w:type="dxa"/>
            </w:tcMar>
            <w:vAlign w:val="center"/>
          </w:tcPr>
          <w:p w:rsidR="005C014C" w:rsidRDefault="005C014C">
            <w:pPr>
              <w:spacing w:after="0"/>
              <w:ind w:left="135"/>
            </w:pPr>
            <w:r>
              <w:rPr>
                <w:rFonts w:ascii="Times New Roman" w:hAnsi="Times New Roman"/>
                <w:b/>
                <w:color w:val="000000"/>
                <w:sz w:val="24"/>
              </w:rPr>
              <w:t xml:space="preserve">Всего </w:t>
            </w:r>
          </w:p>
          <w:p w:rsidR="005C014C" w:rsidRDefault="005C014C">
            <w:pPr>
              <w:spacing w:after="0"/>
              <w:ind w:left="135"/>
            </w:pPr>
          </w:p>
        </w:tc>
        <w:tc>
          <w:tcPr>
            <w:tcW w:w="2265" w:type="dxa"/>
            <w:tcMar>
              <w:top w:w="50" w:type="dxa"/>
              <w:left w:w="100" w:type="dxa"/>
            </w:tcMar>
            <w:vAlign w:val="center"/>
          </w:tcPr>
          <w:p w:rsidR="005C014C" w:rsidRDefault="005C014C">
            <w:pPr>
              <w:spacing w:after="0"/>
              <w:ind w:left="135"/>
            </w:pPr>
            <w:r>
              <w:rPr>
                <w:rFonts w:ascii="Times New Roman" w:hAnsi="Times New Roman"/>
                <w:b/>
                <w:color w:val="000000"/>
                <w:sz w:val="24"/>
              </w:rPr>
              <w:t xml:space="preserve">Контрольные работы </w:t>
            </w:r>
          </w:p>
          <w:p w:rsidR="005C014C" w:rsidRDefault="005C014C">
            <w:pPr>
              <w:spacing w:after="0"/>
              <w:ind w:left="135"/>
            </w:pPr>
          </w:p>
        </w:tc>
        <w:tc>
          <w:tcPr>
            <w:tcW w:w="2350" w:type="dxa"/>
            <w:tcMar>
              <w:top w:w="50" w:type="dxa"/>
              <w:left w:w="100" w:type="dxa"/>
            </w:tcMar>
            <w:vAlign w:val="center"/>
          </w:tcPr>
          <w:p w:rsidR="005C014C" w:rsidRDefault="005C014C">
            <w:pPr>
              <w:spacing w:after="0"/>
              <w:ind w:left="135"/>
            </w:pPr>
            <w:r>
              <w:rPr>
                <w:rFonts w:ascii="Times New Roman" w:hAnsi="Times New Roman"/>
                <w:b/>
                <w:color w:val="000000"/>
                <w:sz w:val="24"/>
              </w:rPr>
              <w:t xml:space="preserve">Практические работы </w:t>
            </w:r>
          </w:p>
          <w:p w:rsidR="005C014C" w:rsidRDefault="005C014C">
            <w:pPr>
              <w:spacing w:after="0"/>
              <w:ind w:left="135"/>
            </w:pPr>
          </w:p>
        </w:tc>
      </w:tr>
      <w:tr w:rsidR="005C014C" w:rsidRPr="00E478F7" w:rsidTr="005C014C">
        <w:trPr>
          <w:trHeight w:val="151"/>
          <w:tblCellSpacing w:w="20" w:type="nil"/>
        </w:trPr>
        <w:tc>
          <w:tcPr>
            <w:tcW w:w="1252" w:type="dxa"/>
            <w:tcMar>
              <w:top w:w="50" w:type="dxa"/>
              <w:left w:w="100" w:type="dxa"/>
            </w:tcMar>
            <w:vAlign w:val="center"/>
          </w:tcPr>
          <w:p w:rsidR="005C014C" w:rsidRDefault="007A6EF3">
            <w:pPr>
              <w:spacing w:after="0"/>
            </w:pPr>
            <w:r>
              <w:rPr>
                <w:rFonts w:ascii="Times New Roman" w:hAnsi="Times New Roman"/>
                <w:color w:val="000000"/>
                <w:sz w:val="24"/>
              </w:rPr>
              <w:t>1</w:t>
            </w:r>
          </w:p>
        </w:tc>
        <w:tc>
          <w:tcPr>
            <w:tcW w:w="5774" w:type="dxa"/>
            <w:tcMar>
              <w:top w:w="50" w:type="dxa"/>
              <w:left w:w="100" w:type="dxa"/>
            </w:tcMar>
            <w:vAlign w:val="center"/>
          </w:tcPr>
          <w:p w:rsidR="005C014C" w:rsidRPr="007A6EF3" w:rsidRDefault="007A6EF3">
            <w:pPr>
              <w:spacing w:after="0"/>
              <w:ind w:left="135"/>
              <w:rPr>
                <w:lang w:val="ru-RU"/>
              </w:rPr>
            </w:pPr>
            <w:r w:rsidRPr="007A6EF3">
              <w:rPr>
                <w:rFonts w:ascii="Times New Roman" w:eastAsia="Times New Roman" w:hAnsi="Times New Roman" w:cs="Times New Roman"/>
                <w:b/>
                <w:sz w:val="24"/>
                <w:szCs w:val="24"/>
                <w:lang w:val="ru-RU" w:eastAsia="ru-RU"/>
              </w:rPr>
              <w:t>Введение. Общая характеристика химических элементов и химических реакций. Периодический закон и периодическая система химических  элементов Д.И.Менделеева</w:t>
            </w:r>
          </w:p>
        </w:tc>
        <w:tc>
          <w:tcPr>
            <w:tcW w:w="1856" w:type="dxa"/>
            <w:tcMar>
              <w:top w:w="50" w:type="dxa"/>
              <w:left w:w="100" w:type="dxa"/>
            </w:tcMar>
            <w:vAlign w:val="center"/>
          </w:tcPr>
          <w:p w:rsidR="005C014C" w:rsidRDefault="005C014C">
            <w:pPr>
              <w:spacing w:after="0"/>
              <w:ind w:left="135"/>
              <w:jc w:val="center"/>
            </w:pPr>
            <w:r w:rsidRPr="00E478F7">
              <w:rPr>
                <w:rFonts w:ascii="Times New Roman" w:hAnsi="Times New Roman"/>
                <w:color w:val="000000"/>
                <w:sz w:val="24"/>
                <w:lang w:val="ru-RU"/>
              </w:rPr>
              <w:t xml:space="preserve"> </w:t>
            </w:r>
            <w:r w:rsidR="007A6EF3">
              <w:rPr>
                <w:rFonts w:ascii="Times New Roman" w:hAnsi="Times New Roman"/>
                <w:color w:val="000000"/>
                <w:sz w:val="24"/>
              </w:rPr>
              <w:t>10</w:t>
            </w:r>
            <w:r>
              <w:rPr>
                <w:rFonts w:ascii="Times New Roman" w:hAnsi="Times New Roman"/>
                <w:color w:val="000000"/>
                <w:sz w:val="24"/>
              </w:rPr>
              <w:t xml:space="preserve"> </w:t>
            </w:r>
          </w:p>
        </w:tc>
        <w:tc>
          <w:tcPr>
            <w:tcW w:w="2265" w:type="dxa"/>
            <w:tcMar>
              <w:top w:w="50" w:type="dxa"/>
              <w:left w:w="100" w:type="dxa"/>
            </w:tcMar>
            <w:vAlign w:val="center"/>
          </w:tcPr>
          <w:p w:rsidR="005C014C" w:rsidRDefault="005C014C">
            <w:pPr>
              <w:spacing w:after="0"/>
              <w:ind w:left="135"/>
              <w:jc w:val="center"/>
            </w:pPr>
            <w:r>
              <w:rPr>
                <w:rFonts w:ascii="Times New Roman" w:hAnsi="Times New Roman"/>
                <w:color w:val="000000"/>
                <w:sz w:val="24"/>
              </w:rPr>
              <w:t xml:space="preserve"> 1 </w:t>
            </w:r>
          </w:p>
        </w:tc>
        <w:tc>
          <w:tcPr>
            <w:tcW w:w="2350" w:type="dxa"/>
            <w:tcMar>
              <w:top w:w="50" w:type="dxa"/>
              <w:left w:w="100" w:type="dxa"/>
            </w:tcMar>
            <w:vAlign w:val="center"/>
          </w:tcPr>
          <w:p w:rsidR="005C014C" w:rsidRPr="007A6EF3" w:rsidRDefault="007A6EF3">
            <w:pPr>
              <w:spacing w:after="0"/>
              <w:ind w:left="135"/>
              <w:jc w:val="center"/>
              <w:rPr>
                <w:lang w:val="ru-RU"/>
              </w:rPr>
            </w:pPr>
            <w:r>
              <w:rPr>
                <w:lang w:val="ru-RU"/>
              </w:rPr>
              <w:t>0</w:t>
            </w:r>
          </w:p>
        </w:tc>
      </w:tr>
      <w:tr w:rsidR="005C014C" w:rsidRPr="00E478F7" w:rsidTr="005C014C">
        <w:trPr>
          <w:trHeight w:val="151"/>
          <w:tblCellSpacing w:w="20" w:type="nil"/>
        </w:trPr>
        <w:tc>
          <w:tcPr>
            <w:tcW w:w="1252" w:type="dxa"/>
            <w:tcMar>
              <w:top w:w="50" w:type="dxa"/>
              <w:left w:w="100" w:type="dxa"/>
            </w:tcMar>
            <w:vAlign w:val="center"/>
          </w:tcPr>
          <w:p w:rsidR="005C014C" w:rsidRDefault="005C014C">
            <w:pPr>
              <w:spacing w:after="0"/>
            </w:pPr>
            <w:r>
              <w:rPr>
                <w:rFonts w:ascii="Times New Roman" w:hAnsi="Times New Roman"/>
                <w:color w:val="000000"/>
                <w:sz w:val="24"/>
              </w:rPr>
              <w:t>2</w:t>
            </w:r>
          </w:p>
        </w:tc>
        <w:tc>
          <w:tcPr>
            <w:tcW w:w="5774" w:type="dxa"/>
            <w:tcMar>
              <w:top w:w="50" w:type="dxa"/>
              <w:left w:w="100" w:type="dxa"/>
            </w:tcMar>
            <w:vAlign w:val="center"/>
          </w:tcPr>
          <w:p w:rsidR="005C014C" w:rsidRDefault="007A6EF3">
            <w:pPr>
              <w:spacing w:after="0"/>
              <w:ind w:left="135"/>
            </w:pPr>
            <w:r>
              <w:rPr>
                <w:rFonts w:ascii="Times New Roman" w:eastAsia="Times New Roman" w:hAnsi="Times New Roman" w:cs="Times New Roman"/>
                <w:b/>
                <w:sz w:val="24"/>
                <w:szCs w:val="24"/>
                <w:lang w:eastAsia="ru-RU"/>
              </w:rPr>
              <w:t>Металлы</w:t>
            </w:r>
          </w:p>
        </w:tc>
        <w:tc>
          <w:tcPr>
            <w:tcW w:w="1856" w:type="dxa"/>
            <w:tcMar>
              <w:top w:w="50" w:type="dxa"/>
              <w:left w:w="100" w:type="dxa"/>
            </w:tcMar>
            <w:vAlign w:val="center"/>
          </w:tcPr>
          <w:p w:rsidR="005C014C" w:rsidRDefault="007A6EF3">
            <w:pPr>
              <w:spacing w:after="0"/>
              <w:ind w:left="135"/>
              <w:jc w:val="center"/>
            </w:pPr>
            <w:r>
              <w:rPr>
                <w:rFonts w:ascii="Times New Roman" w:hAnsi="Times New Roman"/>
                <w:color w:val="000000"/>
                <w:sz w:val="24"/>
              </w:rPr>
              <w:t xml:space="preserve"> 19</w:t>
            </w:r>
          </w:p>
        </w:tc>
        <w:tc>
          <w:tcPr>
            <w:tcW w:w="2265" w:type="dxa"/>
            <w:tcMar>
              <w:top w:w="50" w:type="dxa"/>
              <w:left w:w="100" w:type="dxa"/>
            </w:tcMar>
            <w:vAlign w:val="center"/>
          </w:tcPr>
          <w:p w:rsidR="005C014C" w:rsidRPr="007A6EF3" w:rsidRDefault="007A6EF3">
            <w:pPr>
              <w:spacing w:after="0"/>
              <w:ind w:left="135"/>
              <w:jc w:val="center"/>
              <w:rPr>
                <w:lang w:val="ru-RU"/>
              </w:rPr>
            </w:pPr>
            <w:r>
              <w:rPr>
                <w:lang w:val="ru-RU"/>
              </w:rPr>
              <w:t>1</w:t>
            </w:r>
          </w:p>
        </w:tc>
        <w:tc>
          <w:tcPr>
            <w:tcW w:w="2350" w:type="dxa"/>
            <w:tcMar>
              <w:top w:w="50" w:type="dxa"/>
              <w:left w:w="100" w:type="dxa"/>
            </w:tcMar>
            <w:vAlign w:val="center"/>
          </w:tcPr>
          <w:p w:rsidR="005C014C" w:rsidRPr="007A6EF3" w:rsidRDefault="007A6EF3">
            <w:pPr>
              <w:spacing w:after="0"/>
              <w:ind w:left="135"/>
              <w:jc w:val="center"/>
              <w:rPr>
                <w:lang w:val="ru-RU"/>
              </w:rPr>
            </w:pPr>
            <w:r>
              <w:rPr>
                <w:lang w:val="ru-RU"/>
              </w:rPr>
              <w:t>4</w:t>
            </w:r>
          </w:p>
        </w:tc>
      </w:tr>
      <w:tr w:rsidR="005C014C" w:rsidRPr="00E478F7" w:rsidTr="005C014C">
        <w:trPr>
          <w:trHeight w:val="151"/>
          <w:tblCellSpacing w:w="20" w:type="nil"/>
        </w:trPr>
        <w:tc>
          <w:tcPr>
            <w:tcW w:w="1252" w:type="dxa"/>
            <w:tcMar>
              <w:top w:w="50" w:type="dxa"/>
              <w:left w:w="100" w:type="dxa"/>
            </w:tcMar>
            <w:vAlign w:val="center"/>
          </w:tcPr>
          <w:p w:rsidR="005C014C" w:rsidRDefault="005C014C">
            <w:pPr>
              <w:spacing w:after="0"/>
            </w:pPr>
            <w:r>
              <w:rPr>
                <w:rFonts w:ascii="Times New Roman" w:hAnsi="Times New Roman"/>
                <w:color w:val="000000"/>
                <w:sz w:val="24"/>
              </w:rPr>
              <w:t>3</w:t>
            </w:r>
          </w:p>
        </w:tc>
        <w:tc>
          <w:tcPr>
            <w:tcW w:w="5774" w:type="dxa"/>
            <w:tcMar>
              <w:top w:w="50" w:type="dxa"/>
              <w:left w:w="100" w:type="dxa"/>
            </w:tcMar>
            <w:vAlign w:val="center"/>
          </w:tcPr>
          <w:p w:rsidR="005C014C" w:rsidRPr="00E478F7" w:rsidRDefault="007A6EF3">
            <w:pPr>
              <w:spacing w:after="0"/>
              <w:ind w:left="135"/>
              <w:rPr>
                <w:lang w:val="ru-RU"/>
              </w:rPr>
            </w:pPr>
            <w:r w:rsidRPr="009B19A9">
              <w:rPr>
                <w:rFonts w:ascii="Times New Roman" w:eastAsia="Times New Roman" w:hAnsi="Times New Roman" w:cs="Times New Roman"/>
                <w:b/>
                <w:sz w:val="24"/>
                <w:szCs w:val="24"/>
                <w:lang w:eastAsia="ru-RU"/>
              </w:rPr>
              <w:t>Неметаллы</w:t>
            </w:r>
          </w:p>
        </w:tc>
        <w:tc>
          <w:tcPr>
            <w:tcW w:w="1856" w:type="dxa"/>
            <w:tcMar>
              <w:top w:w="50" w:type="dxa"/>
              <w:left w:w="100" w:type="dxa"/>
            </w:tcMar>
            <w:vAlign w:val="center"/>
          </w:tcPr>
          <w:p w:rsidR="005C014C" w:rsidRDefault="005C014C">
            <w:pPr>
              <w:spacing w:after="0"/>
              <w:ind w:left="135"/>
              <w:jc w:val="center"/>
            </w:pPr>
            <w:r w:rsidRPr="00E478F7">
              <w:rPr>
                <w:rFonts w:ascii="Times New Roman" w:hAnsi="Times New Roman"/>
                <w:color w:val="000000"/>
                <w:sz w:val="24"/>
                <w:lang w:val="ru-RU"/>
              </w:rPr>
              <w:t xml:space="preserve"> </w:t>
            </w:r>
            <w:r w:rsidR="007A6EF3">
              <w:rPr>
                <w:rFonts w:ascii="Times New Roman" w:hAnsi="Times New Roman"/>
                <w:color w:val="000000"/>
                <w:sz w:val="24"/>
                <w:lang w:val="ru-RU"/>
              </w:rPr>
              <w:t>2</w:t>
            </w:r>
            <w:r>
              <w:rPr>
                <w:rFonts w:ascii="Times New Roman" w:hAnsi="Times New Roman"/>
                <w:color w:val="000000"/>
                <w:sz w:val="24"/>
              </w:rPr>
              <w:t xml:space="preserve">8 </w:t>
            </w:r>
          </w:p>
        </w:tc>
        <w:tc>
          <w:tcPr>
            <w:tcW w:w="2265" w:type="dxa"/>
            <w:tcMar>
              <w:top w:w="50" w:type="dxa"/>
              <w:left w:w="100" w:type="dxa"/>
            </w:tcMar>
            <w:vAlign w:val="center"/>
          </w:tcPr>
          <w:p w:rsidR="005C014C" w:rsidRDefault="005C014C">
            <w:pPr>
              <w:spacing w:after="0"/>
              <w:ind w:left="135"/>
              <w:jc w:val="center"/>
            </w:pPr>
            <w:r>
              <w:rPr>
                <w:rFonts w:ascii="Times New Roman" w:hAnsi="Times New Roman"/>
                <w:color w:val="000000"/>
                <w:sz w:val="24"/>
              </w:rPr>
              <w:t xml:space="preserve"> 1 </w:t>
            </w:r>
          </w:p>
        </w:tc>
        <w:tc>
          <w:tcPr>
            <w:tcW w:w="2350" w:type="dxa"/>
            <w:tcMar>
              <w:top w:w="50" w:type="dxa"/>
              <w:left w:w="100" w:type="dxa"/>
            </w:tcMar>
            <w:vAlign w:val="center"/>
          </w:tcPr>
          <w:p w:rsidR="005C014C" w:rsidRDefault="007A6EF3">
            <w:pPr>
              <w:spacing w:after="0"/>
              <w:ind w:left="135"/>
              <w:jc w:val="center"/>
            </w:pPr>
            <w:r>
              <w:rPr>
                <w:rFonts w:ascii="Times New Roman" w:hAnsi="Times New Roman"/>
                <w:color w:val="000000"/>
                <w:sz w:val="24"/>
              </w:rPr>
              <w:t xml:space="preserve"> 4</w:t>
            </w:r>
          </w:p>
        </w:tc>
      </w:tr>
      <w:tr w:rsidR="007A6EF3" w:rsidRPr="00E478F7" w:rsidTr="005C014C">
        <w:trPr>
          <w:trHeight w:val="151"/>
          <w:tblCellSpacing w:w="20" w:type="nil"/>
        </w:trPr>
        <w:tc>
          <w:tcPr>
            <w:tcW w:w="1252" w:type="dxa"/>
            <w:tcMar>
              <w:top w:w="50" w:type="dxa"/>
              <w:left w:w="100" w:type="dxa"/>
            </w:tcMar>
            <w:vAlign w:val="center"/>
          </w:tcPr>
          <w:p w:rsidR="007A6EF3" w:rsidRPr="007A6EF3" w:rsidRDefault="007A6EF3">
            <w:pPr>
              <w:spacing w:after="0"/>
              <w:rPr>
                <w:rFonts w:ascii="Times New Roman" w:hAnsi="Times New Roman"/>
                <w:color w:val="000000"/>
                <w:sz w:val="24"/>
                <w:lang w:val="ru-RU"/>
              </w:rPr>
            </w:pPr>
            <w:r>
              <w:rPr>
                <w:rFonts w:ascii="Times New Roman" w:hAnsi="Times New Roman"/>
                <w:color w:val="000000"/>
                <w:sz w:val="24"/>
                <w:lang w:val="ru-RU"/>
              </w:rPr>
              <w:t>4</w:t>
            </w:r>
          </w:p>
        </w:tc>
        <w:tc>
          <w:tcPr>
            <w:tcW w:w="5774" w:type="dxa"/>
            <w:tcMar>
              <w:top w:w="50" w:type="dxa"/>
              <w:left w:w="100" w:type="dxa"/>
            </w:tcMar>
            <w:vAlign w:val="center"/>
          </w:tcPr>
          <w:p w:rsidR="007A6EF3" w:rsidRPr="009B19A9" w:rsidRDefault="007A6EF3">
            <w:pPr>
              <w:spacing w:after="0"/>
              <w:ind w:left="135"/>
              <w:rPr>
                <w:rFonts w:ascii="Times New Roman" w:eastAsia="Times New Roman" w:hAnsi="Times New Roman" w:cs="Times New Roman"/>
                <w:b/>
                <w:sz w:val="24"/>
                <w:szCs w:val="24"/>
                <w:lang w:eastAsia="ru-RU"/>
              </w:rPr>
            </w:pPr>
            <w:r w:rsidRPr="007A6EF3">
              <w:rPr>
                <w:rFonts w:ascii="Times New Roman" w:eastAsia="Times New Roman" w:hAnsi="Times New Roman" w:cs="Times New Roman"/>
                <w:b/>
                <w:sz w:val="24"/>
                <w:szCs w:val="24"/>
                <w:lang w:val="ru-RU" w:eastAsia="ru-RU"/>
              </w:rPr>
              <w:t xml:space="preserve">Обобщение знаний по химии за курс основной школы. </w:t>
            </w:r>
            <w:r w:rsidRPr="009B19A9">
              <w:rPr>
                <w:rFonts w:ascii="Times New Roman" w:eastAsia="Times New Roman" w:hAnsi="Times New Roman" w:cs="Times New Roman"/>
                <w:b/>
                <w:sz w:val="24"/>
                <w:szCs w:val="24"/>
                <w:lang w:eastAsia="ru-RU"/>
              </w:rPr>
              <w:t>Подготовка</w:t>
            </w:r>
            <w:r>
              <w:rPr>
                <w:rFonts w:ascii="Times New Roman" w:eastAsia="Times New Roman" w:hAnsi="Times New Roman" w:cs="Times New Roman"/>
                <w:b/>
                <w:sz w:val="24"/>
                <w:szCs w:val="24"/>
                <w:lang w:eastAsia="ru-RU"/>
              </w:rPr>
              <w:t xml:space="preserve"> к итоговой аттестации</w:t>
            </w:r>
          </w:p>
        </w:tc>
        <w:tc>
          <w:tcPr>
            <w:tcW w:w="1856" w:type="dxa"/>
            <w:tcMar>
              <w:top w:w="50" w:type="dxa"/>
              <w:left w:w="100" w:type="dxa"/>
            </w:tcMar>
            <w:vAlign w:val="center"/>
          </w:tcPr>
          <w:p w:rsidR="007A6EF3" w:rsidRPr="00E478F7"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tc>
        <w:tc>
          <w:tcPr>
            <w:tcW w:w="2265" w:type="dxa"/>
            <w:tcMar>
              <w:top w:w="50" w:type="dxa"/>
              <w:left w:w="100" w:type="dxa"/>
            </w:tcMar>
            <w:vAlign w:val="center"/>
          </w:tcPr>
          <w:p w:rsidR="007A6EF3" w:rsidRPr="007A6EF3"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350" w:type="dxa"/>
            <w:tcMar>
              <w:top w:w="50" w:type="dxa"/>
              <w:left w:w="100" w:type="dxa"/>
            </w:tcMar>
            <w:vAlign w:val="center"/>
          </w:tcPr>
          <w:p w:rsidR="007A6EF3" w:rsidRPr="007A6EF3"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r>
      <w:tr w:rsidR="007A6EF3" w:rsidRPr="00E478F7" w:rsidTr="005C014C">
        <w:trPr>
          <w:trHeight w:val="151"/>
          <w:tblCellSpacing w:w="20" w:type="nil"/>
        </w:trPr>
        <w:tc>
          <w:tcPr>
            <w:tcW w:w="1252" w:type="dxa"/>
            <w:tcMar>
              <w:top w:w="50" w:type="dxa"/>
              <w:left w:w="100" w:type="dxa"/>
            </w:tcMar>
            <w:vAlign w:val="center"/>
          </w:tcPr>
          <w:p w:rsidR="007A6EF3" w:rsidRDefault="007A6EF3">
            <w:pPr>
              <w:spacing w:after="0"/>
              <w:rPr>
                <w:rFonts w:ascii="Times New Roman" w:hAnsi="Times New Roman"/>
                <w:color w:val="000000"/>
                <w:sz w:val="24"/>
                <w:lang w:val="ru-RU"/>
              </w:rPr>
            </w:pPr>
            <w:r>
              <w:rPr>
                <w:rFonts w:ascii="Times New Roman" w:hAnsi="Times New Roman"/>
                <w:color w:val="000000"/>
                <w:sz w:val="24"/>
                <w:lang w:val="ru-RU"/>
              </w:rPr>
              <w:t>5</w:t>
            </w:r>
          </w:p>
        </w:tc>
        <w:tc>
          <w:tcPr>
            <w:tcW w:w="5774" w:type="dxa"/>
            <w:tcMar>
              <w:top w:w="50" w:type="dxa"/>
              <w:left w:w="100" w:type="dxa"/>
            </w:tcMar>
            <w:vAlign w:val="center"/>
          </w:tcPr>
          <w:p w:rsidR="007A6EF3" w:rsidRPr="007A6EF3" w:rsidRDefault="007A6EF3">
            <w:pPr>
              <w:spacing w:after="0"/>
              <w:ind w:left="135"/>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Резерв </w:t>
            </w:r>
          </w:p>
        </w:tc>
        <w:tc>
          <w:tcPr>
            <w:tcW w:w="1856" w:type="dxa"/>
            <w:tcMar>
              <w:top w:w="50" w:type="dxa"/>
              <w:left w:w="100" w:type="dxa"/>
            </w:tcMar>
            <w:vAlign w:val="center"/>
          </w:tcPr>
          <w:p w:rsidR="007A6EF3"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2265" w:type="dxa"/>
            <w:tcMar>
              <w:top w:w="50" w:type="dxa"/>
              <w:left w:w="100" w:type="dxa"/>
            </w:tcMar>
            <w:vAlign w:val="center"/>
          </w:tcPr>
          <w:p w:rsidR="007A6EF3" w:rsidRDefault="007A6EF3">
            <w:pPr>
              <w:spacing w:after="0"/>
              <w:ind w:left="135"/>
              <w:jc w:val="center"/>
              <w:rPr>
                <w:rFonts w:ascii="Times New Roman" w:hAnsi="Times New Roman"/>
                <w:color w:val="000000"/>
                <w:sz w:val="24"/>
                <w:lang w:val="ru-RU"/>
              </w:rPr>
            </w:pPr>
          </w:p>
        </w:tc>
        <w:tc>
          <w:tcPr>
            <w:tcW w:w="2350" w:type="dxa"/>
            <w:tcMar>
              <w:top w:w="50" w:type="dxa"/>
              <w:left w:w="100" w:type="dxa"/>
            </w:tcMar>
            <w:vAlign w:val="center"/>
          </w:tcPr>
          <w:p w:rsidR="007A6EF3" w:rsidRDefault="007A6EF3">
            <w:pPr>
              <w:spacing w:after="0"/>
              <w:ind w:left="135"/>
              <w:jc w:val="center"/>
              <w:rPr>
                <w:rFonts w:ascii="Times New Roman" w:hAnsi="Times New Roman"/>
                <w:color w:val="000000"/>
                <w:sz w:val="24"/>
                <w:lang w:val="ru-RU"/>
              </w:rPr>
            </w:pPr>
          </w:p>
        </w:tc>
      </w:tr>
      <w:tr w:rsidR="005C014C" w:rsidTr="005C014C">
        <w:trPr>
          <w:trHeight w:val="151"/>
          <w:tblCellSpacing w:w="20" w:type="nil"/>
        </w:trPr>
        <w:tc>
          <w:tcPr>
            <w:tcW w:w="0" w:type="auto"/>
            <w:gridSpan w:val="2"/>
            <w:tcMar>
              <w:top w:w="50" w:type="dxa"/>
              <w:left w:w="100" w:type="dxa"/>
            </w:tcMar>
            <w:vAlign w:val="center"/>
          </w:tcPr>
          <w:p w:rsidR="005C014C" w:rsidRPr="00E478F7" w:rsidRDefault="005C014C">
            <w:pPr>
              <w:spacing w:after="0"/>
              <w:ind w:left="135"/>
              <w:rPr>
                <w:lang w:val="ru-RU"/>
              </w:rPr>
            </w:pPr>
            <w:r w:rsidRPr="00E478F7">
              <w:rPr>
                <w:rFonts w:ascii="Times New Roman" w:hAnsi="Times New Roman"/>
                <w:color w:val="000000"/>
                <w:sz w:val="24"/>
                <w:lang w:val="ru-RU"/>
              </w:rPr>
              <w:t>ОБЩЕЕ КОЛИЧЕСТВО ЧАСОВ ПО ПРОГРАММЕ</w:t>
            </w:r>
          </w:p>
        </w:tc>
        <w:tc>
          <w:tcPr>
            <w:tcW w:w="1856" w:type="dxa"/>
            <w:tcMar>
              <w:top w:w="50" w:type="dxa"/>
              <w:left w:w="100" w:type="dxa"/>
            </w:tcMar>
            <w:vAlign w:val="center"/>
          </w:tcPr>
          <w:p w:rsidR="005C014C" w:rsidRDefault="005C014C">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65" w:type="dxa"/>
            <w:tcMar>
              <w:top w:w="50" w:type="dxa"/>
              <w:left w:w="100" w:type="dxa"/>
            </w:tcMar>
            <w:vAlign w:val="center"/>
          </w:tcPr>
          <w:p w:rsidR="005C014C" w:rsidRDefault="005C014C">
            <w:pPr>
              <w:spacing w:after="0"/>
              <w:ind w:left="135"/>
              <w:jc w:val="center"/>
            </w:pPr>
            <w:r>
              <w:rPr>
                <w:rFonts w:ascii="Times New Roman" w:hAnsi="Times New Roman"/>
                <w:color w:val="000000"/>
                <w:sz w:val="24"/>
              </w:rPr>
              <w:t xml:space="preserve"> 4 </w:t>
            </w:r>
          </w:p>
        </w:tc>
        <w:tc>
          <w:tcPr>
            <w:tcW w:w="2350" w:type="dxa"/>
            <w:tcMar>
              <w:top w:w="50" w:type="dxa"/>
              <w:left w:w="100" w:type="dxa"/>
            </w:tcMar>
            <w:vAlign w:val="center"/>
          </w:tcPr>
          <w:p w:rsidR="005C014C" w:rsidRDefault="007A6EF3">
            <w:pPr>
              <w:spacing w:after="0"/>
              <w:ind w:left="135"/>
              <w:jc w:val="center"/>
            </w:pPr>
            <w:r>
              <w:rPr>
                <w:rFonts w:ascii="Times New Roman" w:hAnsi="Times New Roman"/>
                <w:color w:val="000000"/>
                <w:sz w:val="24"/>
              </w:rPr>
              <w:t xml:space="preserve"> 8</w:t>
            </w:r>
          </w:p>
        </w:tc>
      </w:tr>
    </w:tbl>
    <w:p w:rsidR="00E478F7" w:rsidRDefault="00E478F7"/>
    <w:p w:rsidR="00E478F7" w:rsidRPr="00E478F7" w:rsidRDefault="00E478F7" w:rsidP="00E478F7">
      <w:pPr>
        <w:jc w:val="center"/>
        <w:rPr>
          <w:b/>
          <w:sz w:val="28"/>
          <w:lang w:val="ru-RU"/>
        </w:rPr>
      </w:pPr>
      <w:r w:rsidRPr="00E478F7">
        <w:rPr>
          <w:b/>
          <w:sz w:val="28"/>
          <w:lang w:val="ru-RU"/>
        </w:rPr>
        <w:t>Поурочное планирование 8 КЛАСС</w:t>
      </w: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693"/>
        <w:gridCol w:w="2835"/>
        <w:gridCol w:w="4536"/>
        <w:gridCol w:w="1843"/>
        <w:gridCol w:w="1417"/>
      </w:tblGrid>
      <w:tr w:rsidR="00E478F7" w:rsidRPr="00942479" w:rsidTr="007A6EF3">
        <w:tc>
          <w:tcPr>
            <w:tcW w:w="710" w:type="dxa"/>
          </w:tcPr>
          <w:p w:rsidR="00E478F7" w:rsidRPr="00942479" w:rsidRDefault="00E478F7" w:rsidP="00E478F7">
            <w:pPr>
              <w:jc w:val="both"/>
              <w:rPr>
                <w:b/>
                <w:sz w:val="24"/>
                <w:szCs w:val="24"/>
              </w:rPr>
            </w:pPr>
            <w:r w:rsidRPr="00942479">
              <w:rPr>
                <w:b/>
                <w:sz w:val="24"/>
                <w:szCs w:val="24"/>
              </w:rPr>
              <w:t>№</w:t>
            </w:r>
          </w:p>
        </w:tc>
        <w:tc>
          <w:tcPr>
            <w:tcW w:w="5528" w:type="dxa"/>
            <w:gridSpan w:val="2"/>
          </w:tcPr>
          <w:p w:rsidR="00E478F7" w:rsidRPr="00942479" w:rsidRDefault="00E478F7" w:rsidP="00E478F7">
            <w:pPr>
              <w:jc w:val="both"/>
              <w:rPr>
                <w:b/>
                <w:sz w:val="24"/>
                <w:szCs w:val="24"/>
              </w:rPr>
            </w:pPr>
            <w:r w:rsidRPr="00942479">
              <w:rPr>
                <w:b/>
                <w:sz w:val="24"/>
                <w:szCs w:val="24"/>
              </w:rPr>
              <w:t>Тема урока</w:t>
            </w:r>
          </w:p>
        </w:tc>
        <w:tc>
          <w:tcPr>
            <w:tcW w:w="4536" w:type="dxa"/>
          </w:tcPr>
          <w:p w:rsidR="00E478F7" w:rsidRPr="00942479" w:rsidRDefault="00E478F7" w:rsidP="00E478F7">
            <w:pPr>
              <w:jc w:val="both"/>
              <w:rPr>
                <w:b/>
                <w:sz w:val="24"/>
                <w:szCs w:val="24"/>
              </w:rPr>
            </w:pPr>
            <w:r w:rsidRPr="00942479">
              <w:rPr>
                <w:b/>
                <w:sz w:val="24"/>
                <w:szCs w:val="24"/>
              </w:rPr>
              <w:t>Изучаемые вопросы</w:t>
            </w:r>
          </w:p>
        </w:tc>
        <w:tc>
          <w:tcPr>
            <w:tcW w:w="1843" w:type="dxa"/>
          </w:tcPr>
          <w:p w:rsidR="00E478F7" w:rsidRPr="00E478F7" w:rsidRDefault="00E478F7" w:rsidP="00E478F7">
            <w:pPr>
              <w:jc w:val="both"/>
              <w:rPr>
                <w:b/>
                <w:sz w:val="24"/>
                <w:szCs w:val="24"/>
                <w:lang w:val="ru-RU"/>
              </w:rPr>
            </w:pPr>
            <w:r>
              <w:rPr>
                <w:b/>
                <w:sz w:val="24"/>
                <w:szCs w:val="24"/>
                <w:lang w:val="ru-RU"/>
              </w:rPr>
              <w:t>Контрольные работы</w:t>
            </w:r>
          </w:p>
        </w:tc>
        <w:tc>
          <w:tcPr>
            <w:tcW w:w="1417" w:type="dxa"/>
          </w:tcPr>
          <w:p w:rsidR="00E478F7" w:rsidRPr="00E478F7" w:rsidRDefault="00E478F7" w:rsidP="00E478F7">
            <w:pPr>
              <w:jc w:val="both"/>
              <w:rPr>
                <w:b/>
                <w:sz w:val="24"/>
                <w:szCs w:val="24"/>
                <w:lang w:val="ru-RU"/>
              </w:rPr>
            </w:pPr>
            <w:r>
              <w:rPr>
                <w:b/>
                <w:sz w:val="24"/>
                <w:szCs w:val="24"/>
                <w:lang w:val="ru-RU"/>
              </w:rPr>
              <w:t>Практические работы</w:t>
            </w: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 xml:space="preserve">1. </w:t>
            </w:r>
          </w:p>
        </w:tc>
        <w:tc>
          <w:tcPr>
            <w:tcW w:w="2693" w:type="dxa"/>
          </w:tcPr>
          <w:p w:rsidR="00E478F7" w:rsidRPr="00E478F7" w:rsidRDefault="00E478F7" w:rsidP="00E478F7">
            <w:pPr>
              <w:jc w:val="both"/>
              <w:rPr>
                <w:sz w:val="24"/>
                <w:szCs w:val="24"/>
                <w:lang w:val="ru-RU"/>
              </w:rPr>
            </w:pPr>
            <w:r w:rsidRPr="00E478F7">
              <w:rPr>
                <w:sz w:val="24"/>
                <w:szCs w:val="24"/>
                <w:lang w:val="ru-RU"/>
              </w:rPr>
              <w:t>Предмет химии. Вещества. Вводный инструктаж по охране труда и технике безопасности на уроках химии.</w:t>
            </w:r>
          </w:p>
        </w:tc>
        <w:tc>
          <w:tcPr>
            <w:tcW w:w="7371" w:type="dxa"/>
            <w:gridSpan w:val="2"/>
          </w:tcPr>
          <w:p w:rsidR="00E478F7" w:rsidRPr="00E478F7" w:rsidRDefault="00E478F7" w:rsidP="00E478F7">
            <w:pPr>
              <w:jc w:val="both"/>
              <w:rPr>
                <w:sz w:val="24"/>
                <w:szCs w:val="24"/>
                <w:lang w:val="ru-RU"/>
              </w:rPr>
            </w:pPr>
            <w:r w:rsidRPr="00E478F7">
              <w:rPr>
                <w:sz w:val="24"/>
                <w:szCs w:val="24"/>
                <w:lang w:val="ru-RU"/>
              </w:rPr>
              <w:t>Что изучает химия. Простые и сложные вещества. Свойства веществ. Химический элемент и формы его существования</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lastRenderedPageBreak/>
              <w:t>2</w:t>
            </w:r>
          </w:p>
        </w:tc>
        <w:tc>
          <w:tcPr>
            <w:tcW w:w="2693" w:type="dxa"/>
          </w:tcPr>
          <w:p w:rsidR="00E478F7" w:rsidRPr="00E478F7" w:rsidRDefault="00E478F7" w:rsidP="00E478F7">
            <w:pPr>
              <w:jc w:val="both"/>
              <w:rPr>
                <w:sz w:val="24"/>
                <w:szCs w:val="24"/>
                <w:lang w:val="ru-RU"/>
              </w:rPr>
            </w:pPr>
            <w:r w:rsidRPr="00E478F7">
              <w:rPr>
                <w:sz w:val="24"/>
                <w:szCs w:val="24"/>
                <w:lang w:val="ru-RU"/>
              </w:rPr>
              <w:t>Превращения веществ. Роль химии в нашей жизни</w:t>
            </w:r>
          </w:p>
        </w:tc>
        <w:tc>
          <w:tcPr>
            <w:tcW w:w="7371" w:type="dxa"/>
            <w:gridSpan w:val="2"/>
          </w:tcPr>
          <w:p w:rsidR="00E478F7" w:rsidRPr="00942479" w:rsidRDefault="00E478F7" w:rsidP="00E478F7">
            <w:pPr>
              <w:jc w:val="both"/>
              <w:rPr>
                <w:sz w:val="24"/>
                <w:szCs w:val="24"/>
              </w:rPr>
            </w:pPr>
            <w:r w:rsidRPr="00E478F7">
              <w:rPr>
                <w:sz w:val="24"/>
                <w:szCs w:val="24"/>
                <w:lang w:val="ru-RU"/>
              </w:rPr>
              <w:t xml:space="preserve">Химические явления, отличие их от физических. Достижения химии и их правильное использование. </w:t>
            </w:r>
            <w:r w:rsidRPr="00942479">
              <w:rPr>
                <w:sz w:val="24"/>
                <w:szCs w:val="24"/>
              </w:rPr>
              <w:t>Экологические проблемы химии.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3</w:t>
            </w:r>
          </w:p>
        </w:tc>
        <w:tc>
          <w:tcPr>
            <w:tcW w:w="2693" w:type="dxa"/>
          </w:tcPr>
          <w:p w:rsidR="00E478F7" w:rsidRPr="00942479" w:rsidRDefault="00E478F7" w:rsidP="00E478F7">
            <w:pPr>
              <w:jc w:val="both"/>
              <w:rPr>
                <w:sz w:val="24"/>
                <w:szCs w:val="24"/>
              </w:rPr>
            </w:pPr>
            <w:r w:rsidRPr="00942479">
              <w:rPr>
                <w:sz w:val="24"/>
                <w:szCs w:val="24"/>
              </w:rPr>
              <w:t>Химия в центре естествознания.</w:t>
            </w:r>
          </w:p>
        </w:tc>
        <w:tc>
          <w:tcPr>
            <w:tcW w:w="7371" w:type="dxa"/>
            <w:gridSpan w:val="2"/>
          </w:tcPr>
          <w:p w:rsidR="00E478F7" w:rsidRPr="00942479" w:rsidRDefault="00E478F7" w:rsidP="00E478F7">
            <w:pPr>
              <w:jc w:val="both"/>
              <w:rPr>
                <w:sz w:val="24"/>
                <w:szCs w:val="24"/>
              </w:rPr>
            </w:pPr>
            <w:r w:rsidRPr="00E478F7">
              <w:rPr>
                <w:sz w:val="24"/>
                <w:szCs w:val="24"/>
                <w:lang w:val="ru-RU"/>
              </w:rPr>
              <w:t xml:space="preserve">Наблюдение как ведущий метод изучения естественного мира. </w:t>
            </w:r>
            <w:r w:rsidRPr="00942479">
              <w:rPr>
                <w:sz w:val="24"/>
                <w:szCs w:val="24"/>
              </w:rPr>
              <w:t>Эксперимент в естествознании.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4</w:t>
            </w:r>
          </w:p>
        </w:tc>
        <w:tc>
          <w:tcPr>
            <w:tcW w:w="2693" w:type="dxa"/>
          </w:tcPr>
          <w:p w:rsidR="00E478F7" w:rsidRPr="00942479" w:rsidRDefault="00E478F7" w:rsidP="00E478F7">
            <w:pPr>
              <w:jc w:val="both"/>
              <w:rPr>
                <w:sz w:val="24"/>
                <w:szCs w:val="24"/>
              </w:rPr>
            </w:pPr>
            <w:r w:rsidRPr="00942479">
              <w:rPr>
                <w:sz w:val="24"/>
                <w:szCs w:val="24"/>
              </w:rPr>
              <w:t>Периодическая система химических элементов</w:t>
            </w:r>
          </w:p>
        </w:tc>
        <w:tc>
          <w:tcPr>
            <w:tcW w:w="7371" w:type="dxa"/>
            <w:gridSpan w:val="2"/>
          </w:tcPr>
          <w:p w:rsidR="00E478F7" w:rsidRPr="00942479" w:rsidRDefault="00E478F7" w:rsidP="00E478F7">
            <w:pPr>
              <w:jc w:val="both"/>
              <w:rPr>
                <w:sz w:val="24"/>
                <w:szCs w:val="24"/>
              </w:rPr>
            </w:pPr>
            <w:r w:rsidRPr="00E478F7">
              <w:rPr>
                <w:sz w:val="24"/>
                <w:szCs w:val="24"/>
                <w:lang w:val="ru-RU"/>
              </w:rPr>
              <w:t xml:space="preserve">Структура П.С. периодическая таблица как справочное пособие о свойствах химических элементов. </w:t>
            </w:r>
            <w:r w:rsidRPr="00942479">
              <w:rPr>
                <w:sz w:val="24"/>
                <w:szCs w:val="24"/>
              </w:rPr>
              <w:t>Знаки химических элементов.</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5</w:t>
            </w:r>
          </w:p>
        </w:tc>
        <w:tc>
          <w:tcPr>
            <w:tcW w:w="2693" w:type="dxa"/>
          </w:tcPr>
          <w:p w:rsidR="00E478F7" w:rsidRPr="00E478F7" w:rsidRDefault="00E478F7" w:rsidP="00E478F7">
            <w:pPr>
              <w:jc w:val="both"/>
              <w:rPr>
                <w:sz w:val="24"/>
                <w:szCs w:val="24"/>
                <w:lang w:val="ru-RU"/>
              </w:rPr>
            </w:pPr>
            <w:r w:rsidRPr="00E478F7">
              <w:rPr>
                <w:sz w:val="24"/>
                <w:szCs w:val="24"/>
                <w:lang w:val="ru-RU"/>
              </w:rPr>
              <w:t>Химические формулы. Относительная атомная и молекулярная массы.</w:t>
            </w:r>
          </w:p>
        </w:tc>
        <w:tc>
          <w:tcPr>
            <w:tcW w:w="7371" w:type="dxa"/>
            <w:gridSpan w:val="2"/>
          </w:tcPr>
          <w:p w:rsidR="00E478F7" w:rsidRPr="00E478F7" w:rsidRDefault="00E478F7" w:rsidP="00E478F7">
            <w:pPr>
              <w:jc w:val="both"/>
              <w:rPr>
                <w:sz w:val="24"/>
                <w:szCs w:val="24"/>
                <w:lang w:val="ru-RU"/>
              </w:rPr>
            </w:pPr>
            <w:r w:rsidRPr="00E478F7">
              <w:rPr>
                <w:sz w:val="24"/>
                <w:szCs w:val="24"/>
                <w:lang w:val="ru-RU"/>
              </w:rPr>
              <w:t>Химическая формула, запись и чтение. Индекс и коэффициент. Масса атомов и молекул.</w:t>
            </w:r>
          </w:p>
          <w:p w:rsidR="00E478F7" w:rsidRPr="00E478F7" w:rsidRDefault="00E478F7" w:rsidP="00E478F7">
            <w:pPr>
              <w:jc w:val="both"/>
              <w:rPr>
                <w:color w:val="00B050"/>
                <w:sz w:val="24"/>
                <w:szCs w:val="24"/>
                <w:lang w:val="ru-RU"/>
              </w:rPr>
            </w:pPr>
            <w:r w:rsidRPr="00E478F7">
              <w:rPr>
                <w:i/>
                <w:color w:val="00B050"/>
                <w:sz w:val="24"/>
                <w:szCs w:val="24"/>
                <w:lang w:val="ru-RU"/>
              </w:rPr>
              <w:t>Самостоятельная</w:t>
            </w:r>
            <w:r w:rsidRPr="00E478F7">
              <w:rPr>
                <w:color w:val="00B050"/>
                <w:sz w:val="24"/>
                <w:szCs w:val="24"/>
                <w:lang w:val="ru-RU"/>
              </w:rPr>
              <w:t xml:space="preserve"> </w:t>
            </w:r>
            <w:r w:rsidRPr="00E478F7">
              <w:rPr>
                <w:i/>
                <w:color w:val="00B050"/>
                <w:sz w:val="24"/>
                <w:szCs w:val="24"/>
                <w:lang w:val="ru-RU"/>
              </w:rPr>
              <w:t>работа</w:t>
            </w:r>
            <w:r w:rsidRPr="00E478F7">
              <w:rPr>
                <w:color w:val="00B050"/>
                <w:sz w:val="24"/>
                <w:szCs w:val="24"/>
                <w:lang w:val="ru-RU"/>
              </w:rPr>
              <w:t xml:space="preserve"> «Определение молекулярной массы вещества»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rPr>
          <w:trHeight w:val="269"/>
        </w:trPr>
        <w:tc>
          <w:tcPr>
            <w:tcW w:w="710" w:type="dxa"/>
          </w:tcPr>
          <w:p w:rsidR="00E478F7" w:rsidRPr="00942479" w:rsidRDefault="00E478F7" w:rsidP="00E478F7">
            <w:pPr>
              <w:jc w:val="both"/>
              <w:rPr>
                <w:color w:val="003366"/>
                <w:sz w:val="24"/>
                <w:szCs w:val="24"/>
              </w:rPr>
            </w:pPr>
            <w:r w:rsidRPr="00942479">
              <w:rPr>
                <w:color w:val="003366"/>
                <w:sz w:val="24"/>
                <w:szCs w:val="24"/>
              </w:rPr>
              <w:t>6</w:t>
            </w:r>
          </w:p>
        </w:tc>
        <w:tc>
          <w:tcPr>
            <w:tcW w:w="2693" w:type="dxa"/>
          </w:tcPr>
          <w:p w:rsidR="00E478F7" w:rsidRPr="00942479" w:rsidRDefault="00E478F7" w:rsidP="00E478F7">
            <w:pPr>
              <w:jc w:val="both"/>
              <w:rPr>
                <w:color w:val="003366"/>
                <w:sz w:val="24"/>
                <w:szCs w:val="24"/>
              </w:rPr>
            </w:pPr>
            <w:r w:rsidRPr="00942479">
              <w:rPr>
                <w:color w:val="003366"/>
                <w:sz w:val="24"/>
                <w:szCs w:val="24"/>
              </w:rPr>
              <w:t>Практическая работа № 1</w:t>
            </w:r>
          </w:p>
        </w:tc>
        <w:tc>
          <w:tcPr>
            <w:tcW w:w="7371" w:type="dxa"/>
            <w:gridSpan w:val="2"/>
          </w:tcPr>
          <w:p w:rsidR="00E478F7" w:rsidRPr="00942479" w:rsidRDefault="00E478F7" w:rsidP="00E478F7">
            <w:pPr>
              <w:jc w:val="both"/>
              <w:rPr>
                <w:color w:val="003366"/>
                <w:sz w:val="24"/>
                <w:szCs w:val="24"/>
              </w:rPr>
            </w:pPr>
            <w:r w:rsidRPr="00942479">
              <w:rPr>
                <w:color w:val="003366"/>
                <w:sz w:val="24"/>
                <w:szCs w:val="24"/>
              </w:rPr>
              <w:t>Правила техники безопасности</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942479" w:rsidRDefault="00E478F7" w:rsidP="00E478F7">
            <w:pPr>
              <w:jc w:val="both"/>
              <w:rPr>
                <w:color w:val="003366"/>
                <w:sz w:val="24"/>
                <w:szCs w:val="24"/>
              </w:rPr>
            </w:pPr>
            <w:r w:rsidRPr="00942479">
              <w:rPr>
                <w:color w:val="003366"/>
                <w:sz w:val="24"/>
                <w:szCs w:val="24"/>
              </w:rPr>
              <w:t>7</w:t>
            </w:r>
          </w:p>
        </w:tc>
        <w:tc>
          <w:tcPr>
            <w:tcW w:w="2693" w:type="dxa"/>
          </w:tcPr>
          <w:p w:rsidR="00E478F7" w:rsidRPr="00942479" w:rsidRDefault="00E478F7" w:rsidP="00E478F7">
            <w:pPr>
              <w:jc w:val="both"/>
              <w:rPr>
                <w:color w:val="003366"/>
                <w:sz w:val="24"/>
                <w:szCs w:val="24"/>
              </w:rPr>
            </w:pPr>
            <w:r w:rsidRPr="00942479">
              <w:rPr>
                <w:color w:val="003366"/>
                <w:sz w:val="24"/>
                <w:szCs w:val="24"/>
              </w:rPr>
              <w:t>Практическая работа № 2</w:t>
            </w:r>
          </w:p>
        </w:tc>
        <w:tc>
          <w:tcPr>
            <w:tcW w:w="7371" w:type="dxa"/>
            <w:gridSpan w:val="2"/>
          </w:tcPr>
          <w:p w:rsidR="00E478F7" w:rsidRPr="00942479" w:rsidRDefault="00E478F7" w:rsidP="00E478F7">
            <w:pPr>
              <w:jc w:val="both"/>
              <w:rPr>
                <w:color w:val="003366"/>
                <w:sz w:val="24"/>
                <w:szCs w:val="24"/>
              </w:rPr>
            </w:pPr>
            <w:r w:rsidRPr="00942479">
              <w:rPr>
                <w:color w:val="003366"/>
                <w:sz w:val="24"/>
                <w:szCs w:val="24"/>
              </w:rPr>
              <w:t>Наблюдения за горящей свечой</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8</w:t>
            </w:r>
          </w:p>
        </w:tc>
        <w:tc>
          <w:tcPr>
            <w:tcW w:w="5528" w:type="dxa"/>
            <w:gridSpan w:val="2"/>
          </w:tcPr>
          <w:p w:rsidR="00E478F7" w:rsidRPr="00942479" w:rsidRDefault="00E478F7" w:rsidP="00E478F7">
            <w:pPr>
              <w:jc w:val="both"/>
              <w:rPr>
                <w:sz w:val="24"/>
                <w:szCs w:val="24"/>
              </w:rPr>
            </w:pPr>
            <w:r w:rsidRPr="00E478F7">
              <w:rPr>
                <w:sz w:val="24"/>
                <w:szCs w:val="24"/>
                <w:lang w:val="ru-RU"/>
              </w:rPr>
              <w:t xml:space="preserve">Основные сведения о строение атомов. </w:t>
            </w:r>
            <w:r w:rsidRPr="00942479">
              <w:rPr>
                <w:sz w:val="24"/>
                <w:szCs w:val="24"/>
              </w:rPr>
              <w:t xml:space="preserve">Изотопы </w:t>
            </w:r>
          </w:p>
        </w:tc>
        <w:tc>
          <w:tcPr>
            <w:tcW w:w="4536" w:type="dxa"/>
          </w:tcPr>
          <w:p w:rsidR="00E478F7" w:rsidRPr="00942479" w:rsidRDefault="00E478F7" w:rsidP="00E478F7">
            <w:pPr>
              <w:jc w:val="both"/>
              <w:rPr>
                <w:color w:val="E36C0A"/>
                <w:sz w:val="24"/>
                <w:szCs w:val="24"/>
              </w:rPr>
            </w:pPr>
            <w:r w:rsidRPr="00E478F7">
              <w:rPr>
                <w:sz w:val="24"/>
                <w:szCs w:val="24"/>
                <w:lang w:val="ru-RU"/>
              </w:rPr>
              <w:t>Доказательства сложности строения атомов. Опыты Резерфода. Планетарная модель атомов. Состав атомных ядер изотопы как разновидность атомов одного и того же элемента.</w:t>
            </w:r>
            <w:r w:rsidRPr="00E478F7">
              <w:rPr>
                <w:color w:val="E36C0A"/>
                <w:sz w:val="24"/>
                <w:szCs w:val="24"/>
                <w:lang w:val="ru-RU"/>
              </w:rPr>
              <w:t xml:space="preserve"> </w:t>
            </w:r>
            <w:r w:rsidRPr="00942479">
              <w:rPr>
                <w:b/>
                <w:color w:val="E36C0A"/>
                <w:sz w:val="24"/>
                <w:szCs w:val="24"/>
                <w:u w:val="single"/>
              </w:rPr>
              <w:t>Зачет</w:t>
            </w:r>
            <w:r w:rsidRPr="00942479">
              <w:rPr>
                <w:color w:val="E36C0A"/>
                <w:sz w:val="24"/>
                <w:szCs w:val="24"/>
              </w:rPr>
              <w:t xml:space="preserve"> </w:t>
            </w:r>
            <w:r w:rsidRPr="00942479">
              <w:rPr>
                <w:b/>
                <w:color w:val="E36C0A"/>
                <w:sz w:val="24"/>
                <w:szCs w:val="24"/>
                <w:u w:val="single"/>
              </w:rPr>
              <w:t>по</w:t>
            </w:r>
            <w:r w:rsidRPr="00942479">
              <w:rPr>
                <w:color w:val="E36C0A"/>
                <w:sz w:val="24"/>
                <w:szCs w:val="24"/>
              </w:rPr>
              <w:t xml:space="preserve"> </w:t>
            </w:r>
            <w:r w:rsidRPr="00942479">
              <w:rPr>
                <w:b/>
                <w:color w:val="E36C0A"/>
                <w:sz w:val="24"/>
                <w:szCs w:val="24"/>
                <w:u w:val="single"/>
              </w:rPr>
              <w:t>знакам</w:t>
            </w:r>
            <w:r w:rsidRPr="00942479">
              <w:rPr>
                <w:color w:val="E36C0A"/>
                <w:sz w:val="24"/>
                <w:szCs w:val="24"/>
              </w:rPr>
              <w:t xml:space="preserve"> </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9</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 xml:space="preserve">Электроны. Строение электронных оболочек </w:t>
            </w:r>
            <w:r w:rsidRPr="00E478F7">
              <w:rPr>
                <w:sz w:val="24"/>
                <w:szCs w:val="24"/>
                <w:lang w:val="ru-RU"/>
              </w:rPr>
              <w:lastRenderedPageBreak/>
              <w:t>атомов</w:t>
            </w:r>
          </w:p>
        </w:tc>
        <w:tc>
          <w:tcPr>
            <w:tcW w:w="4536" w:type="dxa"/>
          </w:tcPr>
          <w:p w:rsidR="00E478F7" w:rsidRPr="00942479" w:rsidRDefault="00E478F7" w:rsidP="00E478F7">
            <w:pPr>
              <w:jc w:val="both"/>
              <w:rPr>
                <w:color w:val="00B050"/>
                <w:sz w:val="24"/>
                <w:szCs w:val="24"/>
              </w:rPr>
            </w:pPr>
            <w:r w:rsidRPr="00E478F7">
              <w:rPr>
                <w:sz w:val="24"/>
                <w:szCs w:val="24"/>
                <w:lang w:val="ru-RU"/>
              </w:rPr>
              <w:lastRenderedPageBreak/>
              <w:t xml:space="preserve">Электронная оболочка атома, электронные слои, энергетические </w:t>
            </w:r>
            <w:r w:rsidRPr="00E478F7">
              <w:rPr>
                <w:sz w:val="24"/>
                <w:szCs w:val="24"/>
                <w:lang w:val="ru-RU"/>
              </w:rPr>
              <w:lastRenderedPageBreak/>
              <w:t xml:space="preserve">уровни. Строение электронных оболочек малых периодов. Завершенный и незавершенный энергетический уровень. </w:t>
            </w:r>
            <w:r w:rsidRPr="00942479">
              <w:rPr>
                <w:sz w:val="24"/>
                <w:szCs w:val="24"/>
              </w:rPr>
              <w:t xml:space="preserve">Орбиталь, электронные формулы атомов. </w:t>
            </w:r>
            <w:r w:rsidRPr="00942479">
              <w:rPr>
                <w:color w:val="00B050"/>
                <w:sz w:val="24"/>
                <w:szCs w:val="24"/>
              </w:rPr>
              <w:t>Самостоятельная работа «Строение атома»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10</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Изменение числа электронов на внешнем энергетическом уровне атомов химических элементов.</w:t>
            </w:r>
          </w:p>
        </w:tc>
        <w:tc>
          <w:tcPr>
            <w:tcW w:w="4536" w:type="dxa"/>
          </w:tcPr>
          <w:p w:rsidR="00E478F7" w:rsidRPr="00E478F7" w:rsidRDefault="00E478F7" w:rsidP="00E478F7">
            <w:pPr>
              <w:jc w:val="both"/>
              <w:rPr>
                <w:sz w:val="24"/>
                <w:szCs w:val="24"/>
                <w:lang w:val="ru-RU"/>
              </w:rPr>
            </w:pPr>
            <w:r w:rsidRPr="00E478F7">
              <w:rPr>
                <w:sz w:val="24"/>
                <w:szCs w:val="24"/>
                <w:lang w:val="ru-RU"/>
              </w:rPr>
              <w:t>Ионы. Понятие об ионной связи. Схемы образования ионных соединений. Изменение свойств в периодах и группах.</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11</w:t>
            </w:r>
          </w:p>
        </w:tc>
        <w:tc>
          <w:tcPr>
            <w:tcW w:w="5528" w:type="dxa"/>
            <w:gridSpan w:val="2"/>
          </w:tcPr>
          <w:p w:rsidR="00E478F7" w:rsidRPr="00942479" w:rsidRDefault="00E478F7" w:rsidP="00E478F7">
            <w:pPr>
              <w:jc w:val="both"/>
              <w:rPr>
                <w:sz w:val="24"/>
                <w:szCs w:val="24"/>
              </w:rPr>
            </w:pPr>
            <w:r w:rsidRPr="00942479">
              <w:rPr>
                <w:spacing w:val="-20"/>
                <w:sz w:val="24"/>
                <w:szCs w:val="24"/>
              </w:rPr>
              <w:t>Ковалентная</w:t>
            </w:r>
            <w:r w:rsidRPr="00942479">
              <w:rPr>
                <w:sz w:val="24"/>
                <w:szCs w:val="24"/>
              </w:rPr>
              <w:t xml:space="preserve"> неполярная химическая связь.</w:t>
            </w:r>
          </w:p>
        </w:tc>
        <w:tc>
          <w:tcPr>
            <w:tcW w:w="4536" w:type="dxa"/>
          </w:tcPr>
          <w:p w:rsidR="00E478F7" w:rsidRPr="00E478F7" w:rsidRDefault="00E478F7" w:rsidP="00E478F7">
            <w:pPr>
              <w:jc w:val="both"/>
              <w:rPr>
                <w:sz w:val="24"/>
                <w:szCs w:val="24"/>
                <w:lang w:val="ru-RU"/>
              </w:rPr>
            </w:pPr>
            <w:r w:rsidRPr="00E478F7">
              <w:rPr>
                <w:sz w:val="24"/>
                <w:szCs w:val="24"/>
                <w:lang w:val="ru-RU"/>
              </w:rPr>
              <w:t>Схемы образования двухатомных молекул (Н</w:t>
            </w:r>
            <w:r w:rsidRPr="00E478F7">
              <w:rPr>
                <w:sz w:val="24"/>
                <w:szCs w:val="24"/>
                <w:vertAlign w:val="subscript"/>
                <w:lang w:val="ru-RU"/>
              </w:rPr>
              <w:t>2</w:t>
            </w:r>
            <w:r w:rsidRPr="00E478F7">
              <w:rPr>
                <w:sz w:val="24"/>
                <w:szCs w:val="24"/>
                <w:lang w:val="ru-RU"/>
              </w:rPr>
              <w:t xml:space="preserve">, </w:t>
            </w:r>
            <w:r w:rsidRPr="00942479">
              <w:rPr>
                <w:sz w:val="24"/>
                <w:szCs w:val="24"/>
              </w:rPr>
              <w:t>Cl</w:t>
            </w:r>
            <w:r w:rsidRPr="00E478F7">
              <w:rPr>
                <w:sz w:val="24"/>
                <w:szCs w:val="24"/>
                <w:vertAlign w:val="subscript"/>
                <w:lang w:val="ru-RU"/>
              </w:rPr>
              <w:t>2</w:t>
            </w:r>
            <w:r w:rsidRPr="00E478F7">
              <w:rPr>
                <w:sz w:val="24"/>
                <w:szCs w:val="24"/>
                <w:lang w:val="ru-RU"/>
              </w:rPr>
              <w:t xml:space="preserve">, </w:t>
            </w:r>
            <w:r w:rsidRPr="00942479">
              <w:rPr>
                <w:sz w:val="24"/>
                <w:szCs w:val="24"/>
              </w:rPr>
              <w:t>S</w:t>
            </w:r>
            <w:r w:rsidRPr="00E478F7">
              <w:rPr>
                <w:sz w:val="24"/>
                <w:szCs w:val="24"/>
                <w:vertAlign w:val="subscript"/>
                <w:lang w:val="ru-RU"/>
              </w:rPr>
              <w:t>2</w:t>
            </w:r>
            <w:r w:rsidRPr="00E478F7">
              <w:rPr>
                <w:sz w:val="24"/>
                <w:szCs w:val="24"/>
                <w:lang w:val="ru-RU"/>
              </w:rPr>
              <w:t xml:space="preserve">, </w:t>
            </w:r>
            <w:r w:rsidRPr="00942479">
              <w:rPr>
                <w:sz w:val="24"/>
                <w:szCs w:val="24"/>
              </w:rPr>
              <w:t>N</w:t>
            </w:r>
            <w:r w:rsidRPr="00E478F7">
              <w:rPr>
                <w:sz w:val="24"/>
                <w:szCs w:val="24"/>
                <w:vertAlign w:val="subscript"/>
                <w:lang w:val="ru-RU"/>
              </w:rPr>
              <w:t>2</w:t>
            </w:r>
            <w:r w:rsidRPr="00E478F7">
              <w:rPr>
                <w:sz w:val="24"/>
                <w:szCs w:val="24"/>
                <w:lang w:val="ru-RU"/>
              </w:rPr>
              <w:t xml:space="preserve">). </w:t>
            </w:r>
            <w:r w:rsidRPr="00E478F7">
              <w:rPr>
                <w:color w:val="000000"/>
                <w:sz w:val="24"/>
                <w:szCs w:val="24"/>
                <w:lang w:val="ru-RU"/>
              </w:rPr>
              <w:t>Электронные и структурные формулы.</w:t>
            </w:r>
            <w:r w:rsidRPr="00E478F7">
              <w:rPr>
                <w:sz w:val="24"/>
                <w:szCs w:val="24"/>
                <w:lang w:val="ru-RU"/>
              </w:rPr>
              <w:t xml:space="preserve"> Кратность химической связи.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12</w:t>
            </w:r>
          </w:p>
        </w:tc>
        <w:tc>
          <w:tcPr>
            <w:tcW w:w="5528" w:type="dxa"/>
            <w:gridSpan w:val="2"/>
          </w:tcPr>
          <w:p w:rsidR="00E478F7" w:rsidRPr="00942479" w:rsidRDefault="00E478F7" w:rsidP="00E478F7">
            <w:pPr>
              <w:jc w:val="both"/>
              <w:rPr>
                <w:sz w:val="24"/>
                <w:szCs w:val="24"/>
              </w:rPr>
            </w:pPr>
            <w:r w:rsidRPr="00942479">
              <w:rPr>
                <w:sz w:val="24"/>
                <w:szCs w:val="24"/>
              </w:rPr>
              <w:t>Ковалентная полярная связь</w:t>
            </w:r>
          </w:p>
        </w:tc>
        <w:tc>
          <w:tcPr>
            <w:tcW w:w="4536" w:type="dxa"/>
          </w:tcPr>
          <w:p w:rsidR="00E478F7" w:rsidRPr="00E478F7" w:rsidRDefault="00E478F7" w:rsidP="00E478F7">
            <w:pPr>
              <w:jc w:val="both"/>
              <w:rPr>
                <w:sz w:val="24"/>
                <w:szCs w:val="24"/>
                <w:lang w:val="ru-RU"/>
              </w:rPr>
            </w:pPr>
            <w:r w:rsidRPr="00E478F7">
              <w:rPr>
                <w:sz w:val="24"/>
                <w:szCs w:val="24"/>
                <w:lang w:val="ru-RU"/>
              </w:rPr>
              <w:t>Схема образования двухатомных молекул сложных веществ. Структурные формулы. Понятие об ЭО и ковалентной связи.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13</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Взаимодействие атомов металлов между собой – образование металлической связи.</w:t>
            </w:r>
          </w:p>
        </w:tc>
        <w:tc>
          <w:tcPr>
            <w:tcW w:w="4536" w:type="dxa"/>
          </w:tcPr>
          <w:p w:rsidR="00E478F7" w:rsidRPr="00E478F7" w:rsidRDefault="00E478F7" w:rsidP="00E478F7">
            <w:pPr>
              <w:jc w:val="both"/>
              <w:rPr>
                <w:sz w:val="24"/>
                <w:szCs w:val="24"/>
                <w:lang w:val="ru-RU"/>
              </w:rPr>
            </w:pPr>
            <w:r w:rsidRPr="00E478F7">
              <w:rPr>
                <w:sz w:val="24"/>
                <w:szCs w:val="24"/>
                <w:lang w:val="ru-RU"/>
              </w:rPr>
              <w:t>Понятие  о металлической связи. Строение кристаллов натрия.</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Pr>
                <w:sz w:val="24"/>
                <w:szCs w:val="24"/>
              </w:rPr>
              <w:t>14</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Обобщение и систематизация знаний по теме «Атомы химических элементов»</w:t>
            </w:r>
          </w:p>
        </w:tc>
        <w:tc>
          <w:tcPr>
            <w:tcW w:w="4536" w:type="dxa"/>
          </w:tcPr>
          <w:p w:rsidR="00E478F7" w:rsidRPr="00E478F7" w:rsidRDefault="00E478F7" w:rsidP="00E478F7">
            <w:pPr>
              <w:jc w:val="both"/>
              <w:rPr>
                <w:sz w:val="24"/>
                <w:szCs w:val="24"/>
                <w:lang w:val="ru-RU"/>
              </w:rPr>
            </w:pP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color w:val="FF0000"/>
                <w:sz w:val="24"/>
                <w:szCs w:val="24"/>
              </w:rPr>
            </w:pPr>
            <w:r w:rsidRPr="00942479">
              <w:rPr>
                <w:color w:val="FF0000"/>
                <w:sz w:val="24"/>
                <w:szCs w:val="24"/>
              </w:rPr>
              <w:t>1</w:t>
            </w:r>
            <w:r>
              <w:rPr>
                <w:color w:val="FF0000"/>
                <w:sz w:val="24"/>
                <w:szCs w:val="24"/>
              </w:rPr>
              <w:t>5</w:t>
            </w:r>
          </w:p>
        </w:tc>
        <w:tc>
          <w:tcPr>
            <w:tcW w:w="5528" w:type="dxa"/>
            <w:gridSpan w:val="2"/>
          </w:tcPr>
          <w:p w:rsidR="00E478F7" w:rsidRPr="00E478F7" w:rsidRDefault="00E478F7" w:rsidP="00E478F7">
            <w:pPr>
              <w:jc w:val="both"/>
              <w:rPr>
                <w:color w:val="FF0000"/>
                <w:sz w:val="24"/>
                <w:szCs w:val="24"/>
                <w:lang w:val="ru-RU"/>
              </w:rPr>
            </w:pPr>
            <w:r w:rsidRPr="00E478F7">
              <w:rPr>
                <w:color w:val="FF0000"/>
                <w:sz w:val="24"/>
                <w:szCs w:val="24"/>
                <w:lang w:val="ru-RU"/>
              </w:rPr>
              <w:t>Контрольная работа №1 по теме «Атомы химических элементов»</w:t>
            </w:r>
          </w:p>
        </w:tc>
        <w:tc>
          <w:tcPr>
            <w:tcW w:w="4536" w:type="dxa"/>
          </w:tcPr>
          <w:p w:rsidR="00E478F7" w:rsidRPr="00E478F7" w:rsidRDefault="00E478F7" w:rsidP="00E478F7">
            <w:pPr>
              <w:jc w:val="both"/>
              <w:rPr>
                <w:color w:val="FF0000"/>
                <w:sz w:val="24"/>
                <w:szCs w:val="24"/>
                <w:lang w:val="ru-RU"/>
              </w:rPr>
            </w:pPr>
          </w:p>
        </w:tc>
        <w:tc>
          <w:tcPr>
            <w:tcW w:w="1843" w:type="dxa"/>
          </w:tcPr>
          <w:p w:rsidR="00E478F7" w:rsidRPr="00E478F7" w:rsidRDefault="005C014C" w:rsidP="00E478F7">
            <w:pPr>
              <w:jc w:val="both"/>
              <w:rPr>
                <w:color w:val="FF0000"/>
                <w:sz w:val="24"/>
                <w:szCs w:val="24"/>
                <w:lang w:val="ru-RU"/>
              </w:rPr>
            </w:pPr>
            <w:r>
              <w:rPr>
                <w:color w:val="FF0000"/>
                <w:sz w:val="24"/>
                <w:szCs w:val="24"/>
                <w:lang w:val="ru-RU"/>
              </w:rPr>
              <w:t>1</w:t>
            </w:r>
          </w:p>
        </w:tc>
        <w:tc>
          <w:tcPr>
            <w:tcW w:w="1417" w:type="dxa"/>
          </w:tcPr>
          <w:p w:rsidR="00E478F7" w:rsidRPr="00E478F7" w:rsidRDefault="00E478F7" w:rsidP="00E478F7">
            <w:pPr>
              <w:jc w:val="both"/>
              <w:rPr>
                <w:color w:val="FF0000"/>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lastRenderedPageBreak/>
              <w:t>1</w:t>
            </w:r>
            <w:r>
              <w:rPr>
                <w:sz w:val="24"/>
                <w:szCs w:val="24"/>
              </w:rPr>
              <w:t>6</w:t>
            </w:r>
          </w:p>
        </w:tc>
        <w:tc>
          <w:tcPr>
            <w:tcW w:w="5528" w:type="dxa"/>
            <w:gridSpan w:val="2"/>
          </w:tcPr>
          <w:p w:rsidR="00E478F7" w:rsidRPr="00942479" w:rsidRDefault="00E478F7" w:rsidP="00E478F7">
            <w:pPr>
              <w:jc w:val="both"/>
              <w:rPr>
                <w:sz w:val="24"/>
                <w:szCs w:val="24"/>
              </w:rPr>
            </w:pPr>
            <w:r w:rsidRPr="00942479">
              <w:rPr>
                <w:sz w:val="24"/>
                <w:szCs w:val="24"/>
              </w:rPr>
              <w:t>Простые вещества металлы</w:t>
            </w:r>
          </w:p>
        </w:tc>
        <w:tc>
          <w:tcPr>
            <w:tcW w:w="4536" w:type="dxa"/>
          </w:tcPr>
          <w:p w:rsidR="00E478F7" w:rsidRPr="00942479" w:rsidRDefault="00E478F7" w:rsidP="00E478F7">
            <w:pPr>
              <w:jc w:val="both"/>
              <w:rPr>
                <w:sz w:val="24"/>
                <w:szCs w:val="24"/>
              </w:rPr>
            </w:pPr>
            <w:r w:rsidRPr="00E478F7">
              <w:rPr>
                <w:sz w:val="24"/>
                <w:szCs w:val="24"/>
                <w:lang w:val="ru-RU"/>
              </w:rPr>
              <w:t xml:space="preserve">Положение металлов в ПС. Металлическая связь. </w:t>
            </w:r>
            <w:r w:rsidRPr="00942479">
              <w:rPr>
                <w:sz w:val="24"/>
                <w:szCs w:val="24"/>
              </w:rPr>
              <w:t>Физические свойства металлов.</w:t>
            </w:r>
          </w:p>
          <w:p w:rsidR="00E478F7" w:rsidRPr="00942479" w:rsidRDefault="00E478F7" w:rsidP="00E478F7">
            <w:pPr>
              <w:jc w:val="both"/>
              <w:rPr>
                <w:sz w:val="24"/>
                <w:szCs w:val="24"/>
              </w:rPr>
            </w:pP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1</w:t>
            </w:r>
            <w:r>
              <w:rPr>
                <w:sz w:val="24"/>
                <w:szCs w:val="24"/>
              </w:rPr>
              <w:t>7</w:t>
            </w:r>
          </w:p>
        </w:tc>
        <w:tc>
          <w:tcPr>
            <w:tcW w:w="5528" w:type="dxa"/>
            <w:gridSpan w:val="2"/>
          </w:tcPr>
          <w:p w:rsidR="00E478F7" w:rsidRPr="00942479" w:rsidRDefault="00E478F7" w:rsidP="00E478F7">
            <w:pPr>
              <w:jc w:val="both"/>
              <w:rPr>
                <w:sz w:val="24"/>
                <w:szCs w:val="24"/>
              </w:rPr>
            </w:pPr>
            <w:r w:rsidRPr="00942479">
              <w:rPr>
                <w:sz w:val="24"/>
                <w:szCs w:val="24"/>
              </w:rPr>
              <w:t>Простые вещества – неметаллы. Аллотропия.</w:t>
            </w:r>
          </w:p>
        </w:tc>
        <w:tc>
          <w:tcPr>
            <w:tcW w:w="4536" w:type="dxa"/>
          </w:tcPr>
          <w:p w:rsidR="00E478F7" w:rsidRPr="00E478F7" w:rsidRDefault="00E478F7" w:rsidP="00E478F7">
            <w:pPr>
              <w:jc w:val="both"/>
              <w:rPr>
                <w:sz w:val="24"/>
                <w:szCs w:val="24"/>
                <w:lang w:val="ru-RU"/>
              </w:rPr>
            </w:pPr>
            <w:r w:rsidRPr="00E478F7">
              <w:rPr>
                <w:sz w:val="24"/>
                <w:szCs w:val="24"/>
                <w:lang w:val="ru-RU"/>
              </w:rPr>
              <w:t>Физические свойства неметаллов. Химические формулы понятие аллотропии на примере модификаций элемента кислорода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1</w:t>
            </w:r>
            <w:r>
              <w:rPr>
                <w:sz w:val="24"/>
                <w:szCs w:val="24"/>
              </w:rPr>
              <w:t>8</w:t>
            </w:r>
          </w:p>
        </w:tc>
        <w:tc>
          <w:tcPr>
            <w:tcW w:w="5528" w:type="dxa"/>
            <w:gridSpan w:val="2"/>
          </w:tcPr>
          <w:p w:rsidR="00E478F7" w:rsidRPr="00942479" w:rsidRDefault="00E478F7" w:rsidP="00E478F7">
            <w:pPr>
              <w:jc w:val="both"/>
              <w:rPr>
                <w:sz w:val="24"/>
                <w:szCs w:val="24"/>
              </w:rPr>
            </w:pPr>
            <w:r w:rsidRPr="00942479">
              <w:rPr>
                <w:sz w:val="24"/>
                <w:szCs w:val="24"/>
              </w:rPr>
              <w:t>Количество вещества</w:t>
            </w:r>
          </w:p>
        </w:tc>
        <w:tc>
          <w:tcPr>
            <w:tcW w:w="4536" w:type="dxa"/>
          </w:tcPr>
          <w:p w:rsidR="00E478F7" w:rsidRPr="00E478F7" w:rsidRDefault="00E478F7" w:rsidP="00E478F7">
            <w:pPr>
              <w:rPr>
                <w:sz w:val="24"/>
                <w:szCs w:val="24"/>
                <w:lang w:val="ru-RU"/>
              </w:rPr>
            </w:pPr>
            <w:r w:rsidRPr="00E478F7">
              <w:rPr>
                <w:sz w:val="24"/>
                <w:szCs w:val="24"/>
                <w:lang w:val="ru-RU"/>
              </w:rPr>
              <w:t>Количество вещества и его единицы. Постоянная Авогадро. Расчёт молярных масс по формуле.</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sidRPr="00942479">
              <w:rPr>
                <w:sz w:val="24"/>
                <w:szCs w:val="24"/>
              </w:rPr>
              <w:t>1</w:t>
            </w:r>
            <w:r>
              <w:rPr>
                <w:sz w:val="24"/>
                <w:szCs w:val="24"/>
              </w:rPr>
              <w:t>9</w:t>
            </w:r>
          </w:p>
        </w:tc>
        <w:tc>
          <w:tcPr>
            <w:tcW w:w="5528" w:type="dxa"/>
            <w:gridSpan w:val="2"/>
          </w:tcPr>
          <w:p w:rsidR="00E478F7" w:rsidRPr="00942479" w:rsidRDefault="00E478F7" w:rsidP="00E478F7">
            <w:pPr>
              <w:jc w:val="both"/>
              <w:rPr>
                <w:sz w:val="24"/>
                <w:szCs w:val="24"/>
              </w:rPr>
            </w:pPr>
            <w:r w:rsidRPr="00942479">
              <w:rPr>
                <w:sz w:val="24"/>
                <w:szCs w:val="24"/>
              </w:rPr>
              <w:t>Молярный объём газов</w:t>
            </w:r>
          </w:p>
        </w:tc>
        <w:tc>
          <w:tcPr>
            <w:tcW w:w="4536" w:type="dxa"/>
          </w:tcPr>
          <w:p w:rsidR="00E478F7" w:rsidRPr="00E478F7" w:rsidRDefault="00E478F7" w:rsidP="00E478F7">
            <w:pPr>
              <w:jc w:val="both"/>
              <w:rPr>
                <w:sz w:val="24"/>
                <w:szCs w:val="24"/>
                <w:lang w:val="ru-RU"/>
              </w:rPr>
            </w:pPr>
            <w:r w:rsidRPr="00E478F7">
              <w:rPr>
                <w:sz w:val="24"/>
                <w:szCs w:val="24"/>
                <w:lang w:val="ru-RU"/>
              </w:rPr>
              <w:t>Понятие о молярном объёме</w:t>
            </w:r>
          </w:p>
          <w:p w:rsidR="00E478F7" w:rsidRPr="00E478F7" w:rsidRDefault="00E478F7" w:rsidP="00E478F7">
            <w:pPr>
              <w:jc w:val="both"/>
              <w:rPr>
                <w:i/>
                <w:color w:val="00B050"/>
                <w:sz w:val="24"/>
                <w:szCs w:val="24"/>
                <w:lang w:val="ru-RU"/>
              </w:rPr>
            </w:pPr>
            <w:r w:rsidRPr="00E478F7">
              <w:rPr>
                <w:i/>
                <w:color w:val="00B050"/>
                <w:sz w:val="24"/>
                <w:szCs w:val="24"/>
                <w:lang w:val="ru-RU"/>
              </w:rPr>
              <w:t>Самостоятельная</w:t>
            </w:r>
            <w:r w:rsidRPr="00E478F7">
              <w:rPr>
                <w:color w:val="00B050"/>
                <w:sz w:val="24"/>
                <w:szCs w:val="24"/>
                <w:lang w:val="ru-RU"/>
              </w:rPr>
              <w:t xml:space="preserve"> </w:t>
            </w:r>
            <w:r w:rsidRPr="00E478F7">
              <w:rPr>
                <w:i/>
                <w:color w:val="00B050"/>
                <w:sz w:val="24"/>
                <w:szCs w:val="24"/>
                <w:lang w:val="ru-RU"/>
              </w:rPr>
              <w:t>работа определение количества вещества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color w:val="931EA6"/>
                <w:sz w:val="24"/>
                <w:szCs w:val="24"/>
              </w:rPr>
            </w:pPr>
            <w:r>
              <w:rPr>
                <w:color w:val="931EA6"/>
                <w:sz w:val="24"/>
                <w:szCs w:val="24"/>
              </w:rPr>
              <w:t>20</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Простые вещества. Количество вещества</w:t>
            </w:r>
          </w:p>
        </w:tc>
        <w:tc>
          <w:tcPr>
            <w:tcW w:w="4536" w:type="dxa"/>
          </w:tcPr>
          <w:p w:rsidR="00E478F7" w:rsidRPr="00E478F7" w:rsidRDefault="00E478F7" w:rsidP="00E478F7">
            <w:pPr>
              <w:jc w:val="both"/>
              <w:rPr>
                <w:color w:val="931EA6"/>
                <w:sz w:val="24"/>
                <w:szCs w:val="24"/>
                <w:lang w:val="ru-RU"/>
              </w:rPr>
            </w:pPr>
            <w:r w:rsidRPr="00E478F7">
              <w:rPr>
                <w:color w:val="931EA6"/>
                <w:sz w:val="24"/>
                <w:szCs w:val="24"/>
                <w:lang w:val="ru-RU"/>
              </w:rPr>
              <w:t>Обобщение и систематизация знаний. Решение задач и упражнений</w:t>
            </w:r>
          </w:p>
        </w:tc>
        <w:tc>
          <w:tcPr>
            <w:tcW w:w="1843" w:type="dxa"/>
          </w:tcPr>
          <w:p w:rsidR="00E478F7" w:rsidRPr="00E478F7" w:rsidRDefault="00E478F7" w:rsidP="00E478F7">
            <w:pPr>
              <w:jc w:val="both"/>
              <w:rPr>
                <w:color w:val="931EA6"/>
                <w:sz w:val="24"/>
                <w:szCs w:val="24"/>
                <w:lang w:val="ru-RU"/>
              </w:rPr>
            </w:pPr>
          </w:p>
        </w:tc>
        <w:tc>
          <w:tcPr>
            <w:tcW w:w="1417" w:type="dxa"/>
          </w:tcPr>
          <w:p w:rsidR="00E478F7" w:rsidRPr="00E478F7" w:rsidRDefault="00E478F7" w:rsidP="00E478F7">
            <w:pPr>
              <w:jc w:val="both"/>
              <w:rPr>
                <w:color w:val="931EA6"/>
                <w:sz w:val="24"/>
                <w:szCs w:val="24"/>
                <w:lang w:val="ru-RU"/>
              </w:rPr>
            </w:pPr>
          </w:p>
        </w:tc>
      </w:tr>
      <w:tr w:rsidR="00E478F7" w:rsidRPr="00942479" w:rsidTr="007A6EF3">
        <w:tc>
          <w:tcPr>
            <w:tcW w:w="710" w:type="dxa"/>
          </w:tcPr>
          <w:p w:rsidR="00E478F7" w:rsidRPr="00942479" w:rsidRDefault="00E478F7" w:rsidP="00E478F7">
            <w:pPr>
              <w:jc w:val="both"/>
              <w:rPr>
                <w:color w:val="FF0000"/>
                <w:sz w:val="24"/>
                <w:szCs w:val="24"/>
              </w:rPr>
            </w:pPr>
            <w:r w:rsidRPr="00942479">
              <w:rPr>
                <w:color w:val="FF0000"/>
                <w:sz w:val="24"/>
                <w:szCs w:val="24"/>
              </w:rPr>
              <w:t>2</w:t>
            </w:r>
            <w:r>
              <w:rPr>
                <w:color w:val="FF0000"/>
                <w:sz w:val="24"/>
                <w:szCs w:val="24"/>
              </w:rPr>
              <w:t>1</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 xml:space="preserve"> Контрольная работа</w:t>
            </w:r>
          </w:p>
        </w:tc>
        <w:tc>
          <w:tcPr>
            <w:tcW w:w="4536" w:type="dxa"/>
          </w:tcPr>
          <w:p w:rsidR="00E478F7" w:rsidRPr="00942479" w:rsidRDefault="00E478F7" w:rsidP="00E478F7">
            <w:pPr>
              <w:jc w:val="both"/>
              <w:rPr>
                <w:color w:val="FF0000"/>
                <w:sz w:val="24"/>
                <w:szCs w:val="24"/>
              </w:rPr>
            </w:pPr>
            <w:r w:rsidRPr="00942479">
              <w:rPr>
                <w:color w:val="FF0000"/>
                <w:sz w:val="24"/>
                <w:szCs w:val="24"/>
              </w:rPr>
              <w:t>«Простые вещества»</w:t>
            </w:r>
          </w:p>
        </w:tc>
        <w:tc>
          <w:tcPr>
            <w:tcW w:w="1843" w:type="dxa"/>
          </w:tcPr>
          <w:p w:rsidR="00E478F7" w:rsidRPr="005C014C" w:rsidRDefault="005C014C" w:rsidP="00E478F7">
            <w:pPr>
              <w:jc w:val="both"/>
              <w:rPr>
                <w:color w:val="FF0000"/>
                <w:sz w:val="24"/>
                <w:szCs w:val="24"/>
                <w:lang w:val="ru-RU"/>
              </w:rPr>
            </w:pPr>
            <w:r>
              <w:rPr>
                <w:color w:val="FF0000"/>
                <w:sz w:val="24"/>
                <w:szCs w:val="24"/>
                <w:lang w:val="ru-RU"/>
              </w:rPr>
              <w:t>1</w:t>
            </w:r>
          </w:p>
        </w:tc>
        <w:tc>
          <w:tcPr>
            <w:tcW w:w="1417" w:type="dxa"/>
          </w:tcPr>
          <w:p w:rsidR="00E478F7" w:rsidRPr="00942479" w:rsidRDefault="00E478F7" w:rsidP="00E478F7">
            <w:pPr>
              <w:jc w:val="both"/>
              <w:rPr>
                <w:color w:val="FF0000"/>
                <w:sz w:val="24"/>
                <w:szCs w:val="24"/>
              </w:rPr>
            </w:pPr>
          </w:p>
        </w:tc>
      </w:tr>
      <w:tr w:rsidR="00E478F7" w:rsidRPr="00942479" w:rsidTr="007A6EF3">
        <w:tc>
          <w:tcPr>
            <w:tcW w:w="710" w:type="dxa"/>
          </w:tcPr>
          <w:p w:rsidR="00E478F7" w:rsidRPr="00942479" w:rsidRDefault="00E478F7" w:rsidP="00E478F7">
            <w:pPr>
              <w:jc w:val="both"/>
              <w:rPr>
                <w:sz w:val="24"/>
                <w:szCs w:val="24"/>
              </w:rPr>
            </w:pPr>
            <w:r>
              <w:rPr>
                <w:sz w:val="24"/>
                <w:szCs w:val="24"/>
              </w:rPr>
              <w:t>22</w:t>
            </w:r>
          </w:p>
        </w:tc>
        <w:tc>
          <w:tcPr>
            <w:tcW w:w="5528" w:type="dxa"/>
            <w:gridSpan w:val="2"/>
          </w:tcPr>
          <w:p w:rsidR="00E478F7" w:rsidRPr="00942479" w:rsidRDefault="00E478F7" w:rsidP="00E478F7">
            <w:pPr>
              <w:jc w:val="both"/>
              <w:rPr>
                <w:sz w:val="24"/>
                <w:szCs w:val="24"/>
              </w:rPr>
            </w:pPr>
            <w:r w:rsidRPr="00942479">
              <w:rPr>
                <w:sz w:val="24"/>
                <w:szCs w:val="24"/>
              </w:rPr>
              <w:t>Степень окисления. Бинарные соединения</w:t>
            </w:r>
          </w:p>
        </w:tc>
        <w:tc>
          <w:tcPr>
            <w:tcW w:w="4536" w:type="dxa"/>
          </w:tcPr>
          <w:p w:rsidR="00E478F7" w:rsidRPr="00942479" w:rsidRDefault="00E478F7" w:rsidP="00E478F7">
            <w:pPr>
              <w:jc w:val="both"/>
              <w:rPr>
                <w:sz w:val="24"/>
                <w:szCs w:val="24"/>
              </w:rPr>
            </w:pPr>
            <w:r w:rsidRPr="00E478F7">
              <w:rPr>
                <w:sz w:val="24"/>
                <w:szCs w:val="24"/>
                <w:lang w:val="ru-RU"/>
              </w:rPr>
              <w:t xml:space="preserve">Понятие о степени окисления. Определение степени окисления атомов элементов в бинарных соединениях. </w:t>
            </w:r>
            <w:r w:rsidRPr="00942479">
              <w:rPr>
                <w:sz w:val="24"/>
                <w:szCs w:val="24"/>
              </w:rPr>
              <w:t>Составление формул бинарных соединений. Представители .</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Pr>
                <w:sz w:val="24"/>
                <w:szCs w:val="24"/>
              </w:rPr>
              <w:lastRenderedPageBreak/>
              <w:t>23</w:t>
            </w:r>
          </w:p>
        </w:tc>
        <w:tc>
          <w:tcPr>
            <w:tcW w:w="5528" w:type="dxa"/>
            <w:gridSpan w:val="2"/>
          </w:tcPr>
          <w:p w:rsidR="00E478F7" w:rsidRPr="00942479" w:rsidRDefault="00E478F7" w:rsidP="00E478F7">
            <w:pPr>
              <w:jc w:val="both"/>
              <w:rPr>
                <w:sz w:val="24"/>
                <w:szCs w:val="24"/>
              </w:rPr>
            </w:pPr>
            <w:r w:rsidRPr="00942479">
              <w:rPr>
                <w:sz w:val="24"/>
                <w:szCs w:val="24"/>
              </w:rPr>
              <w:t xml:space="preserve">Оксиды </w:t>
            </w:r>
          </w:p>
        </w:tc>
        <w:tc>
          <w:tcPr>
            <w:tcW w:w="4536" w:type="dxa"/>
          </w:tcPr>
          <w:p w:rsidR="00E478F7" w:rsidRPr="00E478F7" w:rsidRDefault="00E478F7" w:rsidP="00E478F7">
            <w:pPr>
              <w:jc w:val="both"/>
              <w:rPr>
                <w:sz w:val="24"/>
                <w:szCs w:val="24"/>
                <w:lang w:val="ru-RU"/>
              </w:rPr>
            </w:pPr>
            <w:r w:rsidRPr="00E478F7">
              <w:rPr>
                <w:sz w:val="24"/>
                <w:szCs w:val="24"/>
                <w:lang w:val="ru-RU"/>
              </w:rPr>
              <w:t>Составление формул. Названия. Характеристика  представителей.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Pr>
                <w:sz w:val="24"/>
                <w:szCs w:val="24"/>
              </w:rPr>
              <w:t>24</w:t>
            </w:r>
            <w:r w:rsidRPr="00942479">
              <w:rPr>
                <w:sz w:val="24"/>
                <w:szCs w:val="24"/>
              </w:rPr>
              <w:t xml:space="preserve"> </w:t>
            </w:r>
          </w:p>
        </w:tc>
        <w:tc>
          <w:tcPr>
            <w:tcW w:w="5528" w:type="dxa"/>
            <w:gridSpan w:val="2"/>
          </w:tcPr>
          <w:p w:rsidR="00E478F7" w:rsidRPr="00942479" w:rsidRDefault="00E478F7" w:rsidP="00E478F7">
            <w:pPr>
              <w:jc w:val="both"/>
              <w:rPr>
                <w:sz w:val="24"/>
                <w:szCs w:val="24"/>
              </w:rPr>
            </w:pPr>
            <w:r w:rsidRPr="00942479">
              <w:rPr>
                <w:sz w:val="24"/>
                <w:szCs w:val="24"/>
              </w:rPr>
              <w:t xml:space="preserve">Вода </w:t>
            </w:r>
          </w:p>
        </w:tc>
        <w:tc>
          <w:tcPr>
            <w:tcW w:w="4536" w:type="dxa"/>
          </w:tcPr>
          <w:p w:rsidR="00E478F7" w:rsidRPr="00E478F7" w:rsidRDefault="00E478F7" w:rsidP="00E478F7">
            <w:pPr>
              <w:jc w:val="both"/>
              <w:rPr>
                <w:i/>
                <w:color w:val="00B050"/>
                <w:sz w:val="24"/>
                <w:szCs w:val="24"/>
                <w:lang w:val="ru-RU"/>
              </w:rPr>
            </w:pPr>
            <w:r w:rsidRPr="00E478F7">
              <w:rPr>
                <w:sz w:val="24"/>
                <w:szCs w:val="24"/>
                <w:lang w:val="ru-RU"/>
              </w:rPr>
              <w:t xml:space="preserve">Характеристика по плану вещества </w:t>
            </w:r>
            <w:r w:rsidRPr="00E478F7">
              <w:rPr>
                <w:i/>
                <w:color w:val="00B050"/>
                <w:sz w:val="24"/>
                <w:szCs w:val="24"/>
                <w:lang w:val="ru-RU"/>
              </w:rPr>
              <w:t>самостоятельная работа Описание вещества по плану</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Pr>
                <w:sz w:val="24"/>
                <w:szCs w:val="24"/>
              </w:rPr>
              <w:t>25</w:t>
            </w:r>
          </w:p>
        </w:tc>
        <w:tc>
          <w:tcPr>
            <w:tcW w:w="5528" w:type="dxa"/>
            <w:gridSpan w:val="2"/>
          </w:tcPr>
          <w:p w:rsidR="00E478F7" w:rsidRPr="00942479" w:rsidRDefault="00E478F7" w:rsidP="00E478F7">
            <w:pPr>
              <w:jc w:val="both"/>
              <w:rPr>
                <w:sz w:val="24"/>
                <w:szCs w:val="24"/>
              </w:rPr>
            </w:pPr>
            <w:r w:rsidRPr="00942479">
              <w:rPr>
                <w:sz w:val="24"/>
                <w:szCs w:val="24"/>
              </w:rPr>
              <w:t xml:space="preserve">Основания </w:t>
            </w:r>
          </w:p>
        </w:tc>
        <w:tc>
          <w:tcPr>
            <w:tcW w:w="4536" w:type="dxa"/>
          </w:tcPr>
          <w:p w:rsidR="00E478F7" w:rsidRPr="00942479" w:rsidRDefault="00E478F7" w:rsidP="00E478F7">
            <w:pPr>
              <w:jc w:val="both"/>
              <w:rPr>
                <w:sz w:val="24"/>
                <w:szCs w:val="24"/>
              </w:rPr>
            </w:pPr>
            <w:r w:rsidRPr="00E478F7">
              <w:rPr>
                <w:sz w:val="24"/>
                <w:szCs w:val="24"/>
                <w:lang w:val="ru-RU"/>
              </w:rPr>
              <w:t xml:space="preserve">Состав, названия, классификация. Представители. Индикаторы. </w:t>
            </w:r>
            <w:r w:rsidRPr="00942479">
              <w:rPr>
                <w:sz w:val="24"/>
                <w:szCs w:val="24"/>
              </w:rPr>
              <w:t>Качественные реакции.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rPr>
          <w:trHeight w:val="599"/>
        </w:trPr>
        <w:tc>
          <w:tcPr>
            <w:tcW w:w="710" w:type="dxa"/>
          </w:tcPr>
          <w:p w:rsidR="00E478F7" w:rsidRPr="00942479" w:rsidRDefault="00E478F7" w:rsidP="00E478F7">
            <w:pPr>
              <w:jc w:val="both"/>
              <w:rPr>
                <w:sz w:val="24"/>
                <w:szCs w:val="24"/>
              </w:rPr>
            </w:pPr>
            <w:r>
              <w:rPr>
                <w:sz w:val="24"/>
                <w:szCs w:val="24"/>
              </w:rPr>
              <w:t>26</w:t>
            </w:r>
          </w:p>
        </w:tc>
        <w:tc>
          <w:tcPr>
            <w:tcW w:w="5528" w:type="dxa"/>
            <w:gridSpan w:val="2"/>
          </w:tcPr>
          <w:p w:rsidR="00E478F7" w:rsidRPr="00942479" w:rsidRDefault="00E478F7" w:rsidP="00E478F7">
            <w:pPr>
              <w:jc w:val="both"/>
              <w:rPr>
                <w:sz w:val="24"/>
                <w:szCs w:val="24"/>
              </w:rPr>
            </w:pPr>
            <w:r w:rsidRPr="00942479">
              <w:rPr>
                <w:sz w:val="24"/>
                <w:szCs w:val="24"/>
              </w:rPr>
              <w:t xml:space="preserve">Кислоты </w:t>
            </w:r>
          </w:p>
        </w:tc>
        <w:tc>
          <w:tcPr>
            <w:tcW w:w="4536" w:type="dxa"/>
          </w:tcPr>
          <w:p w:rsidR="00E478F7" w:rsidRPr="00E478F7" w:rsidRDefault="00E478F7" w:rsidP="00E478F7">
            <w:pPr>
              <w:jc w:val="both"/>
              <w:rPr>
                <w:sz w:val="24"/>
                <w:szCs w:val="24"/>
                <w:lang w:val="ru-RU"/>
              </w:rPr>
            </w:pPr>
            <w:r w:rsidRPr="00E478F7">
              <w:rPr>
                <w:sz w:val="24"/>
                <w:szCs w:val="24"/>
                <w:lang w:val="ru-RU"/>
              </w:rPr>
              <w:t>Состав, названия, классификация кислот представители.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Pr>
                <w:sz w:val="24"/>
                <w:szCs w:val="24"/>
              </w:rPr>
              <w:t>27</w:t>
            </w:r>
          </w:p>
        </w:tc>
        <w:tc>
          <w:tcPr>
            <w:tcW w:w="5528" w:type="dxa"/>
            <w:gridSpan w:val="2"/>
          </w:tcPr>
          <w:p w:rsidR="00E478F7" w:rsidRPr="00942479" w:rsidRDefault="00E478F7" w:rsidP="00E478F7">
            <w:pPr>
              <w:jc w:val="both"/>
              <w:rPr>
                <w:sz w:val="24"/>
                <w:szCs w:val="24"/>
              </w:rPr>
            </w:pPr>
            <w:r w:rsidRPr="00942479">
              <w:rPr>
                <w:sz w:val="24"/>
                <w:szCs w:val="24"/>
              </w:rPr>
              <w:t xml:space="preserve">Соли </w:t>
            </w:r>
          </w:p>
        </w:tc>
        <w:tc>
          <w:tcPr>
            <w:tcW w:w="4536" w:type="dxa"/>
          </w:tcPr>
          <w:p w:rsidR="00E478F7" w:rsidRPr="00942479" w:rsidRDefault="00E478F7" w:rsidP="00E478F7">
            <w:pPr>
              <w:jc w:val="both"/>
              <w:rPr>
                <w:sz w:val="24"/>
                <w:szCs w:val="24"/>
              </w:rPr>
            </w:pPr>
            <w:r w:rsidRPr="00E478F7">
              <w:rPr>
                <w:sz w:val="24"/>
                <w:szCs w:val="24"/>
                <w:lang w:val="ru-RU"/>
              </w:rPr>
              <w:t xml:space="preserve">Состав и названия солей. Растворимость. </w:t>
            </w:r>
            <w:r w:rsidRPr="00942479">
              <w:rPr>
                <w:sz w:val="24"/>
                <w:szCs w:val="24"/>
              </w:rPr>
              <w:t>Представители.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Pr>
                <w:sz w:val="24"/>
                <w:szCs w:val="24"/>
              </w:rPr>
              <w:t>28</w:t>
            </w:r>
          </w:p>
        </w:tc>
        <w:tc>
          <w:tcPr>
            <w:tcW w:w="5528" w:type="dxa"/>
            <w:gridSpan w:val="2"/>
          </w:tcPr>
          <w:p w:rsidR="00E478F7" w:rsidRPr="00942479" w:rsidRDefault="00E478F7" w:rsidP="00E478F7">
            <w:pPr>
              <w:jc w:val="both"/>
              <w:rPr>
                <w:sz w:val="24"/>
                <w:szCs w:val="24"/>
              </w:rPr>
            </w:pPr>
            <w:r w:rsidRPr="00942479">
              <w:rPr>
                <w:sz w:val="24"/>
                <w:szCs w:val="24"/>
              </w:rPr>
              <w:t>Кристаллические решётки.</w:t>
            </w:r>
          </w:p>
        </w:tc>
        <w:tc>
          <w:tcPr>
            <w:tcW w:w="4536" w:type="dxa"/>
          </w:tcPr>
          <w:p w:rsidR="00E478F7" w:rsidRPr="00942479" w:rsidRDefault="00E478F7" w:rsidP="00E478F7">
            <w:pPr>
              <w:jc w:val="both"/>
              <w:rPr>
                <w:sz w:val="24"/>
                <w:szCs w:val="24"/>
              </w:rPr>
            </w:pPr>
            <w:r w:rsidRPr="00E478F7">
              <w:rPr>
                <w:sz w:val="24"/>
                <w:szCs w:val="24"/>
                <w:lang w:val="ru-RU"/>
              </w:rPr>
              <w:t xml:space="preserve">Аморфные и кристаллические вещества. Типы решёток. </w:t>
            </w:r>
            <w:r w:rsidRPr="00942479">
              <w:rPr>
                <w:sz w:val="24"/>
                <w:szCs w:val="24"/>
              </w:rPr>
              <w:t xml:space="preserve">Закон постоянства вещества. </w:t>
            </w:r>
          </w:p>
          <w:p w:rsidR="00E478F7" w:rsidRPr="00942479" w:rsidRDefault="00E478F7" w:rsidP="00E478F7">
            <w:pPr>
              <w:jc w:val="both"/>
              <w:rPr>
                <w:sz w:val="24"/>
                <w:szCs w:val="24"/>
              </w:rPr>
            </w:pP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Pr>
                <w:sz w:val="24"/>
                <w:szCs w:val="24"/>
              </w:rPr>
              <w:t>29</w:t>
            </w:r>
          </w:p>
        </w:tc>
        <w:tc>
          <w:tcPr>
            <w:tcW w:w="5528" w:type="dxa"/>
            <w:gridSpan w:val="2"/>
          </w:tcPr>
          <w:p w:rsidR="00E478F7" w:rsidRPr="00942479" w:rsidRDefault="00E478F7" w:rsidP="00E478F7">
            <w:pPr>
              <w:jc w:val="both"/>
              <w:rPr>
                <w:sz w:val="24"/>
                <w:szCs w:val="24"/>
              </w:rPr>
            </w:pPr>
            <w:r w:rsidRPr="00942479">
              <w:rPr>
                <w:sz w:val="24"/>
                <w:szCs w:val="24"/>
              </w:rPr>
              <w:t>Чистые вещества и смеси</w:t>
            </w:r>
          </w:p>
        </w:tc>
        <w:tc>
          <w:tcPr>
            <w:tcW w:w="4536" w:type="dxa"/>
          </w:tcPr>
          <w:p w:rsidR="00E478F7" w:rsidRPr="00E478F7" w:rsidRDefault="00E478F7" w:rsidP="00E478F7">
            <w:pPr>
              <w:jc w:val="both"/>
              <w:rPr>
                <w:sz w:val="24"/>
                <w:szCs w:val="24"/>
                <w:lang w:val="ru-RU"/>
              </w:rPr>
            </w:pPr>
            <w:r w:rsidRPr="00E478F7">
              <w:rPr>
                <w:sz w:val="24"/>
                <w:szCs w:val="24"/>
                <w:lang w:val="ru-RU"/>
              </w:rPr>
              <w:t>Понятие о чистом веществе и смесях, их отличиях. Примеры смесей. Очистка смесей</w:t>
            </w:r>
          </w:p>
          <w:p w:rsidR="00E478F7" w:rsidRPr="00E478F7" w:rsidRDefault="00E478F7" w:rsidP="00E478F7">
            <w:pPr>
              <w:jc w:val="both"/>
              <w:rPr>
                <w:b/>
                <w:color w:val="E36C0A"/>
                <w:sz w:val="24"/>
                <w:szCs w:val="24"/>
                <w:u w:val="single"/>
                <w:lang w:val="ru-RU"/>
              </w:rPr>
            </w:pPr>
            <w:r w:rsidRPr="00E478F7">
              <w:rPr>
                <w:b/>
                <w:color w:val="E36C0A"/>
                <w:sz w:val="24"/>
                <w:szCs w:val="24"/>
                <w:u w:val="single"/>
                <w:lang w:val="ru-RU"/>
              </w:rPr>
              <w:t>Зачет по составлению формул сложных веществ</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sz w:val="24"/>
                <w:szCs w:val="24"/>
              </w:rPr>
            </w:pPr>
            <w:r>
              <w:rPr>
                <w:sz w:val="24"/>
                <w:szCs w:val="24"/>
              </w:rPr>
              <w:t>30</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Массовая и объёмная доля компонента</w:t>
            </w:r>
          </w:p>
        </w:tc>
        <w:tc>
          <w:tcPr>
            <w:tcW w:w="4536" w:type="dxa"/>
          </w:tcPr>
          <w:p w:rsidR="00E478F7" w:rsidRPr="00E478F7" w:rsidRDefault="00E478F7" w:rsidP="00E478F7">
            <w:pPr>
              <w:jc w:val="both"/>
              <w:rPr>
                <w:sz w:val="24"/>
                <w:szCs w:val="24"/>
                <w:lang w:val="ru-RU"/>
              </w:rPr>
            </w:pPr>
            <w:r w:rsidRPr="00E478F7">
              <w:rPr>
                <w:sz w:val="24"/>
                <w:szCs w:val="24"/>
                <w:lang w:val="ru-RU"/>
              </w:rPr>
              <w:t xml:space="preserve">Понятие о доли компонента. Вычисление </w:t>
            </w:r>
            <w:r w:rsidRPr="00E478F7">
              <w:rPr>
                <w:sz w:val="24"/>
                <w:szCs w:val="24"/>
                <w:lang w:val="ru-RU"/>
              </w:rPr>
              <w:lastRenderedPageBreak/>
              <w:t>доли компонента в смеси и расчёт массы или объёма вещества в смеси.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color w:val="003366"/>
                <w:sz w:val="24"/>
                <w:szCs w:val="24"/>
              </w:rPr>
            </w:pPr>
            <w:r>
              <w:rPr>
                <w:color w:val="003366"/>
                <w:sz w:val="24"/>
                <w:szCs w:val="24"/>
              </w:rPr>
              <w:t>31</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3</w:t>
            </w:r>
          </w:p>
        </w:tc>
        <w:tc>
          <w:tcPr>
            <w:tcW w:w="4536" w:type="dxa"/>
          </w:tcPr>
          <w:p w:rsidR="00E478F7" w:rsidRPr="00942479" w:rsidRDefault="00E478F7" w:rsidP="00E478F7">
            <w:pPr>
              <w:jc w:val="both"/>
              <w:rPr>
                <w:color w:val="003366"/>
                <w:sz w:val="24"/>
                <w:szCs w:val="24"/>
              </w:rPr>
            </w:pPr>
            <w:r w:rsidRPr="00942479">
              <w:rPr>
                <w:color w:val="003366"/>
                <w:sz w:val="24"/>
                <w:szCs w:val="24"/>
              </w:rPr>
              <w:t>Приготовление раствора сахара</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E478F7" w:rsidTr="007A6EF3">
        <w:tc>
          <w:tcPr>
            <w:tcW w:w="710" w:type="dxa"/>
          </w:tcPr>
          <w:p w:rsidR="00E478F7" w:rsidRPr="00942479" w:rsidRDefault="00E478F7" w:rsidP="00E478F7">
            <w:pPr>
              <w:jc w:val="both"/>
              <w:rPr>
                <w:color w:val="931EA6"/>
                <w:sz w:val="24"/>
                <w:szCs w:val="24"/>
              </w:rPr>
            </w:pPr>
            <w:r>
              <w:rPr>
                <w:color w:val="931EA6"/>
                <w:sz w:val="24"/>
                <w:szCs w:val="24"/>
              </w:rPr>
              <w:t>32</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Классы неорганических соединений</w:t>
            </w:r>
          </w:p>
        </w:tc>
        <w:tc>
          <w:tcPr>
            <w:tcW w:w="4536" w:type="dxa"/>
          </w:tcPr>
          <w:p w:rsidR="00E478F7" w:rsidRPr="00E478F7" w:rsidRDefault="00E478F7" w:rsidP="00E478F7">
            <w:pPr>
              <w:jc w:val="both"/>
              <w:rPr>
                <w:color w:val="931EA6"/>
                <w:sz w:val="24"/>
                <w:szCs w:val="24"/>
                <w:lang w:val="ru-RU"/>
              </w:rPr>
            </w:pPr>
            <w:r w:rsidRPr="00E478F7">
              <w:rPr>
                <w:color w:val="931EA6"/>
                <w:sz w:val="24"/>
                <w:szCs w:val="24"/>
                <w:lang w:val="ru-RU"/>
              </w:rPr>
              <w:t>Обобщение и систематизация знаний. Решение задач и упражнений</w:t>
            </w:r>
          </w:p>
        </w:tc>
        <w:tc>
          <w:tcPr>
            <w:tcW w:w="1843" w:type="dxa"/>
          </w:tcPr>
          <w:p w:rsidR="00E478F7" w:rsidRPr="00E478F7" w:rsidRDefault="00E478F7" w:rsidP="00E478F7">
            <w:pPr>
              <w:jc w:val="both"/>
              <w:rPr>
                <w:color w:val="931EA6"/>
                <w:sz w:val="24"/>
                <w:szCs w:val="24"/>
                <w:lang w:val="ru-RU"/>
              </w:rPr>
            </w:pPr>
          </w:p>
        </w:tc>
        <w:tc>
          <w:tcPr>
            <w:tcW w:w="1417" w:type="dxa"/>
          </w:tcPr>
          <w:p w:rsidR="00E478F7" w:rsidRPr="00E478F7" w:rsidRDefault="00E478F7" w:rsidP="00E478F7">
            <w:pPr>
              <w:jc w:val="both"/>
              <w:rPr>
                <w:color w:val="931EA6"/>
                <w:sz w:val="24"/>
                <w:szCs w:val="24"/>
                <w:lang w:val="ru-RU"/>
              </w:rPr>
            </w:pPr>
          </w:p>
        </w:tc>
      </w:tr>
      <w:tr w:rsidR="00E478F7" w:rsidRPr="00942479" w:rsidTr="007A6EF3">
        <w:tc>
          <w:tcPr>
            <w:tcW w:w="710" w:type="dxa"/>
          </w:tcPr>
          <w:p w:rsidR="00E478F7" w:rsidRPr="00942479" w:rsidRDefault="00E478F7" w:rsidP="00E478F7">
            <w:pPr>
              <w:jc w:val="both"/>
              <w:rPr>
                <w:color w:val="FF0000"/>
                <w:sz w:val="24"/>
                <w:szCs w:val="24"/>
              </w:rPr>
            </w:pPr>
            <w:r>
              <w:rPr>
                <w:color w:val="FF0000"/>
                <w:sz w:val="24"/>
                <w:szCs w:val="24"/>
              </w:rPr>
              <w:t>33</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 xml:space="preserve"> Контрольная работа</w:t>
            </w:r>
          </w:p>
        </w:tc>
        <w:tc>
          <w:tcPr>
            <w:tcW w:w="4536" w:type="dxa"/>
          </w:tcPr>
          <w:p w:rsidR="00E478F7" w:rsidRPr="00942479" w:rsidRDefault="00E478F7" w:rsidP="00E478F7">
            <w:pPr>
              <w:jc w:val="both"/>
              <w:rPr>
                <w:color w:val="FF0000"/>
                <w:sz w:val="24"/>
                <w:szCs w:val="24"/>
              </w:rPr>
            </w:pPr>
            <w:r w:rsidRPr="00942479">
              <w:rPr>
                <w:color w:val="FF0000"/>
                <w:sz w:val="24"/>
                <w:szCs w:val="24"/>
              </w:rPr>
              <w:t>«Соединения химических элементов»</w:t>
            </w:r>
          </w:p>
        </w:tc>
        <w:tc>
          <w:tcPr>
            <w:tcW w:w="1843" w:type="dxa"/>
          </w:tcPr>
          <w:p w:rsidR="00E478F7" w:rsidRPr="005C014C" w:rsidRDefault="005C014C" w:rsidP="00E478F7">
            <w:pPr>
              <w:jc w:val="both"/>
              <w:rPr>
                <w:color w:val="FF0000"/>
                <w:sz w:val="24"/>
                <w:szCs w:val="24"/>
                <w:lang w:val="ru-RU"/>
              </w:rPr>
            </w:pPr>
            <w:r>
              <w:rPr>
                <w:color w:val="FF0000"/>
                <w:sz w:val="24"/>
                <w:szCs w:val="24"/>
                <w:lang w:val="ru-RU"/>
              </w:rPr>
              <w:t>1</w:t>
            </w:r>
          </w:p>
        </w:tc>
        <w:tc>
          <w:tcPr>
            <w:tcW w:w="1417" w:type="dxa"/>
          </w:tcPr>
          <w:p w:rsidR="00E478F7" w:rsidRPr="00942479" w:rsidRDefault="00E478F7" w:rsidP="00E478F7">
            <w:pPr>
              <w:jc w:val="both"/>
              <w:rPr>
                <w:color w:val="FF0000"/>
                <w:sz w:val="24"/>
                <w:szCs w:val="24"/>
              </w:rPr>
            </w:pPr>
          </w:p>
        </w:tc>
      </w:tr>
      <w:tr w:rsidR="00E478F7" w:rsidRPr="00E478F7"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4</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Физические явления в химии. Химические реакции</w:t>
            </w:r>
          </w:p>
        </w:tc>
        <w:tc>
          <w:tcPr>
            <w:tcW w:w="4536" w:type="dxa"/>
          </w:tcPr>
          <w:p w:rsidR="00E478F7" w:rsidRPr="00E478F7" w:rsidRDefault="00E478F7" w:rsidP="00E478F7">
            <w:pPr>
              <w:jc w:val="both"/>
              <w:rPr>
                <w:sz w:val="24"/>
                <w:szCs w:val="24"/>
                <w:lang w:val="ru-RU"/>
              </w:rPr>
            </w:pPr>
            <w:r w:rsidRPr="00E478F7">
              <w:rPr>
                <w:sz w:val="24"/>
                <w:szCs w:val="24"/>
                <w:lang w:val="ru-RU"/>
              </w:rPr>
              <w:t>Физические и химические явления признаки протекания реакций. Реакции горения. Экзо- и эндотермические реакции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5</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Закон сохранения массы веществ. Химическое уравнении.</w:t>
            </w:r>
          </w:p>
        </w:tc>
        <w:tc>
          <w:tcPr>
            <w:tcW w:w="4536" w:type="dxa"/>
          </w:tcPr>
          <w:p w:rsidR="00E478F7" w:rsidRPr="00E478F7" w:rsidRDefault="00E478F7" w:rsidP="00E478F7">
            <w:pPr>
              <w:jc w:val="both"/>
              <w:rPr>
                <w:sz w:val="24"/>
                <w:szCs w:val="24"/>
                <w:lang w:val="ru-RU"/>
              </w:rPr>
            </w:pPr>
            <w:r w:rsidRPr="00E478F7">
              <w:rPr>
                <w:sz w:val="24"/>
                <w:szCs w:val="24"/>
                <w:lang w:val="ru-RU"/>
              </w:rPr>
              <w:t>Количественная сторона химических реакций. Составление уравнений химических реакций.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6</w:t>
            </w:r>
          </w:p>
        </w:tc>
        <w:tc>
          <w:tcPr>
            <w:tcW w:w="5528" w:type="dxa"/>
            <w:gridSpan w:val="2"/>
          </w:tcPr>
          <w:p w:rsidR="00E478F7" w:rsidRPr="00942479" w:rsidRDefault="00E478F7" w:rsidP="00E478F7">
            <w:pPr>
              <w:jc w:val="both"/>
              <w:rPr>
                <w:sz w:val="24"/>
                <w:szCs w:val="24"/>
              </w:rPr>
            </w:pPr>
            <w:r w:rsidRPr="00942479">
              <w:rPr>
                <w:sz w:val="24"/>
                <w:szCs w:val="24"/>
              </w:rPr>
              <w:t>Расчёты по химическим уравнениям</w:t>
            </w:r>
          </w:p>
        </w:tc>
        <w:tc>
          <w:tcPr>
            <w:tcW w:w="4536" w:type="dxa"/>
          </w:tcPr>
          <w:p w:rsidR="00E478F7" w:rsidRPr="00942479" w:rsidRDefault="00E478F7" w:rsidP="00E478F7">
            <w:pPr>
              <w:jc w:val="both"/>
              <w:rPr>
                <w:sz w:val="24"/>
                <w:szCs w:val="24"/>
              </w:rPr>
            </w:pPr>
            <w:r w:rsidRPr="00942479">
              <w:rPr>
                <w:sz w:val="24"/>
                <w:szCs w:val="24"/>
              </w:rPr>
              <w:t>Решение задач и упражнений</w:t>
            </w:r>
          </w:p>
        </w:tc>
        <w:tc>
          <w:tcPr>
            <w:tcW w:w="1843" w:type="dxa"/>
          </w:tcPr>
          <w:p w:rsidR="00E478F7" w:rsidRPr="00942479" w:rsidRDefault="00E478F7" w:rsidP="00E478F7">
            <w:pPr>
              <w:jc w:val="both"/>
              <w:rPr>
                <w:sz w:val="24"/>
                <w:szCs w:val="24"/>
              </w:rPr>
            </w:pPr>
          </w:p>
        </w:tc>
        <w:tc>
          <w:tcPr>
            <w:tcW w:w="1417" w:type="dxa"/>
          </w:tcPr>
          <w:p w:rsidR="00E478F7" w:rsidRPr="00942479" w:rsidRDefault="00E478F7" w:rsidP="00E478F7">
            <w:pPr>
              <w:jc w:val="both"/>
              <w:rPr>
                <w:sz w:val="24"/>
                <w:szCs w:val="24"/>
              </w:rPr>
            </w:pPr>
          </w:p>
        </w:tc>
      </w:tr>
      <w:tr w:rsidR="00E478F7" w:rsidRPr="00E478F7"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7</w:t>
            </w:r>
          </w:p>
        </w:tc>
        <w:tc>
          <w:tcPr>
            <w:tcW w:w="5528" w:type="dxa"/>
            <w:gridSpan w:val="2"/>
          </w:tcPr>
          <w:p w:rsidR="00E478F7" w:rsidRPr="00942479" w:rsidRDefault="00E478F7" w:rsidP="00E478F7">
            <w:pPr>
              <w:jc w:val="both"/>
              <w:rPr>
                <w:sz w:val="24"/>
                <w:szCs w:val="24"/>
              </w:rPr>
            </w:pPr>
            <w:r w:rsidRPr="00942479">
              <w:rPr>
                <w:sz w:val="24"/>
                <w:szCs w:val="24"/>
              </w:rPr>
              <w:t>Реакции разложения и соединения</w:t>
            </w:r>
          </w:p>
        </w:tc>
        <w:tc>
          <w:tcPr>
            <w:tcW w:w="4536" w:type="dxa"/>
          </w:tcPr>
          <w:p w:rsidR="00E478F7" w:rsidRPr="00E478F7" w:rsidRDefault="00E478F7" w:rsidP="00E478F7">
            <w:pPr>
              <w:jc w:val="both"/>
              <w:rPr>
                <w:sz w:val="24"/>
                <w:szCs w:val="24"/>
                <w:lang w:val="ru-RU"/>
              </w:rPr>
            </w:pPr>
            <w:r w:rsidRPr="00E478F7">
              <w:rPr>
                <w:sz w:val="24"/>
                <w:szCs w:val="24"/>
                <w:lang w:val="ru-RU"/>
              </w:rPr>
              <w:t>Сущность реакций разложения и соединения</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8</w:t>
            </w:r>
          </w:p>
        </w:tc>
        <w:tc>
          <w:tcPr>
            <w:tcW w:w="5528" w:type="dxa"/>
            <w:gridSpan w:val="2"/>
          </w:tcPr>
          <w:p w:rsidR="00E478F7" w:rsidRPr="00942479" w:rsidRDefault="00E478F7" w:rsidP="00E478F7">
            <w:pPr>
              <w:jc w:val="both"/>
              <w:rPr>
                <w:sz w:val="24"/>
                <w:szCs w:val="24"/>
              </w:rPr>
            </w:pPr>
            <w:r w:rsidRPr="00942479">
              <w:rPr>
                <w:sz w:val="24"/>
                <w:szCs w:val="24"/>
              </w:rPr>
              <w:t xml:space="preserve">Кислород </w:t>
            </w:r>
          </w:p>
        </w:tc>
        <w:tc>
          <w:tcPr>
            <w:tcW w:w="4536" w:type="dxa"/>
          </w:tcPr>
          <w:p w:rsidR="00E478F7" w:rsidRPr="00E478F7" w:rsidRDefault="00E478F7" w:rsidP="00E478F7">
            <w:pPr>
              <w:jc w:val="both"/>
              <w:rPr>
                <w:sz w:val="24"/>
                <w:szCs w:val="24"/>
                <w:lang w:val="ru-RU"/>
              </w:rPr>
            </w:pPr>
            <w:r w:rsidRPr="00E478F7">
              <w:rPr>
                <w:sz w:val="24"/>
                <w:szCs w:val="24"/>
                <w:lang w:val="ru-RU"/>
              </w:rPr>
              <w:t>Состав, строение, свойства, нахождение в природе, значение и применение.</w:t>
            </w:r>
          </w:p>
          <w:p w:rsidR="00E478F7" w:rsidRPr="00942479" w:rsidRDefault="00E478F7" w:rsidP="00E478F7">
            <w:pPr>
              <w:jc w:val="both"/>
              <w:rPr>
                <w:i/>
                <w:color w:val="00B050"/>
                <w:sz w:val="24"/>
                <w:szCs w:val="24"/>
              </w:rPr>
            </w:pPr>
            <w:r w:rsidRPr="00942479">
              <w:rPr>
                <w:i/>
                <w:color w:val="00B050"/>
                <w:sz w:val="24"/>
                <w:szCs w:val="24"/>
              </w:rPr>
              <w:t>Самостоятельная работа описание вещества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6A19D8" w:rsidRDefault="00E478F7" w:rsidP="00E478F7">
            <w:pPr>
              <w:jc w:val="both"/>
              <w:rPr>
                <w:color w:val="003366"/>
                <w:sz w:val="24"/>
                <w:szCs w:val="24"/>
              </w:rPr>
            </w:pPr>
            <w:r w:rsidRPr="00942479">
              <w:rPr>
                <w:color w:val="003366"/>
                <w:sz w:val="24"/>
                <w:szCs w:val="24"/>
              </w:rPr>
              <w:t>3</w:t>
            </w:r>
            <w:r>
              <w:rPr>
                <w:color w:val="003366"/>
                <w:sz w:val="24"/>
                <w:szCs w:val="24"/>
              </w:rPr>
              <w:t>9</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4</w:t>
            </w:r>
          </w:p>
        </w:tc>
        <w:tc>
          <w:tcPr>
            <w:tcW w:w="4536" w:type="dxa"/>
          </w:tcPr>
          <w:p w:rsidR="00E478F7" w:rsidRPr="00E478F7" w:rsidRDefault="00E478F7" w:rsidP="00E478F7">
            <w:pPr>
              <w:jc w:val="both"/>
              <w:rPr>
                <w:color w:val="003366"/>
                <w:sz w:val="24"/>
                <w:szCs w:val="24"/>
                <w:lang w:val="ru-RU"/>
              </w:rPr>
            </w:pPr>
            <w:r w:rsidRPr="00E478F7">
              <w:rPr>
                <w:color w:val="003366"/>
                <w:sz w:val="24"/>
                <w:szCs w:val="24"/>
                <w:lang w:val="ru-RU"/>
              </w:rPr>
              <w:t xml:space="preserve">Получение кислорода и изучение его </w:t>
            </w:r>
            <w:r w:rsidRPr="00E478F7">
              <w:rPr>
                <w:color w:val="003366"/>
                <w:sz w:val="24"/>
                <w:szCs w:val="24"/>
                <w:lang w:val="ru-RU"/>
              </w:rPr>
              <w:lastRenderedPageBreak/>
              <w:t>свойств</w:t>
            </w:r>
          </w:p>
        </w:tc>
        <w:tc>
          <w:tcPr>
            <w:tcW w:w="1843" w:type="dxa"/>
          </w:tcPr>
          <w:p w:rsidR="00E478F7" w:rsidRPr="00E478F7" w:rsidRDefault="00E478F7" w:rsidP="00E478F7">
            <w:pPr>
              <w:jc w:val="both"/>
              <w:rPr>
                <w:color w:val="003366"/>
                <w:sz w:val="24"/>
                <w:szCs w:val="24"/>
                <w:lang w:val="ru-RU"/>
              </w:rPr>
            </w:pPr>
          </w:p>
        </w:tc>
        <w:tc>
          <w:tcPr>
            <w:tcW w:w="1417" w:type="dxa"/>
          </w:tcPr>
          <w:p w:rsidR="00E478F7" w:rsidRPr="00E478F7" w:rsidRDefault="005C014C" w:rsidP="00E478F7">
            <w:pPr>
              <w:jc w:val="both"/>
              <w:rPr>
                <w:color w:val="003366"/>
                <w:sz w:val="24"/>
                <w:szCs w:val="24"/>
                <w:lang w:val="ru-RU"/>
              </w:rPr>
            </w:pPr>
            <w:r>
              <w:rPr>
                <w:color w:val="003366"/>
                <w:sz w:val="24"/>
                <w:szCs w:val="24"/>
                <w:lang w:val="ru-RU"/>
              </w:rPr>
              <w:t>1</w:t>
            </w:r>
          </w:p>
        </w:tc>
      </w:tr>
      <w:tr w:rsidR="00E478F7" w:rsidRPr="00E478F7" w:rsidTr="007A6EF3">
        <w:tc>
          <w:tcPr>
            <w:tcW w:w="710" w:type="dxa"/>
          </w:tcPr>
          <w:p w:rsidR="00E478F7" w:rsidRPr="006A19D8" w:rsidRDefault="00E478F7" w:rsidP="00E478F7">
            <w:pPr>
              <w:jc w:val="both"/>
              <w:rPr>
                <w:sz w:val="24"/>
                <w:szCs w:val="24"/>
              </w:rPr>
            </w:pPr>
            <w:r>
              <w:rPr>
                <w:sz w:val="24"/>
                <w:szCs w:val="24"/>
              </w:rPr>
              <w:t>40</w:t>
            </w:r>
          </w:p>
        </w:tc>
        <w:tc>
          <w:tcPr>
            <w:tcW w:w="5528" w:type="dxa"/>
            <w:gridSpan w:val="2"/>
          </w:tcPr>
          <w:p w:rsidR="00E478F7" w:rsidRPr="00942479" w:rsidRDefault="00E478F7" w:rsidP="00E478F7">
            <w:pPr>
              <w:jc w:val="both"/>
              <w:rPr>
                <w:sz w:val="24"/>
                <w:szCs w:val="24"/>
              </w:rPr>
            </w:pPr>
            <w:r w:rsidRPr="00942479">
              <w:rPr>
                <w:sz w:val="24"/>
                <w:szCs w:val="24"/>
              </w:rPr>
              <w:t>Реакции замещения и обмена</w:t>
            </w:r>
          </w:p>
        </w:tc>
        <w:tc>
          <w:tcPr>
            <w:tcW w:w="4536" w:type="dxa"/>
          </w:tcPr>
          <w:p w:rsidR="00E478F7" w:rsidRPr="00E478F7" w:rsidRDefault="00E478F7" w:rsidP="00E478F7">
            <w:pPr>
              <w:jc w:val="both"/>
              <w:rPr>
                <w:sz w:val="24"/>
                <w:szCs w:val="24"/>
                <w:lang w:val="ru-RU"/>
              </w:rPr>
            </w:pPr>
            <w:r w:rsidRPr="00E478F7">
              <w:rPr>
                <w:sz w:val="24"/>
                <w:szCs w:val="24"/>
                <w:lang w:val="ru-RU"/>
              </w:rPr>
              <w:t>Сущность реакций замещения и обмена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1</w:t>
            </w:r>
          </w:p>
        </w:tc>
        <w:tc>
          <w:tcPr>
            <w:tcW w:w="5528" w:type="dxa"/>
            <w:gridSpan w:val="2"/>
          </w:tcPr>
          <w:p w:rsidR="00E478F7" w:rsidRPr="00942479" w:rsidRDefault="00E478F7" w:rsidP="00E478F7">
            <w:pPr>
              <w:jc w:val="both"/>
              <w:rPr>
                <w:sz w:val="24"/>
                <w:szCs w:val="24"/>
              </w:rPr>
            </w:pPr>
            <w:r w:rsidRPr="00942479">
              <w:rPr>
                <w:sz w:val="24"/>
                <w:szCs w:val="24"/>
              </w:rPr>
              <w:t xml:space="preserve">Водород </w:t>
            </w:r>
          </w:p>
        </w:tc>
        <w:tc>
          <w:tcPr>
            <w:tcW w:w="4536" w:type="dxa"/>
          </w:tcPr>
          <w:p w:rsidR="00E478F7" w:rsidRPr="00E478F7" w:rsidRDefault="00E478F7" w:rsidP="00E478F7">
            <w:pPr>
              <w:jc w:val="both"/>
              <w:rPr>
                <w:sz w:val="24"/>
                <w:szCs w:val="24"/>
                <w:lang w:val="ru-RU"/>
              </w:rPr>
            </w:pPr>
            <w:r w:rsidRPr="00E478F7">
              <w:rPr>
                <w:sz w:val="24"/>
                <w:szCs w:val="24"/>
                <w:lang w:val="ru-RU"/>
              </w:rPr>
              <w:t>Состав, строение, свойства, нахождение в природе, значение и применение.</w:t>
            </w:r>
          </w:p>
          <w:p w:rsidR="00E478F7" w:rsidRPr="00942479" w:rsidRDefault="00E478F7" w:rsidP="00E478F7">
            <w:pPr>
              <w:jc w:val="both"/>
              <w:rPr>
                <w:color w:val="00B050"/>
                <w:sz w:val="24"/>
                <w:szCs w:val="24"/>
              </w:rPr>
            </w:pPr>
            <w:r w:rsidRPr="00942479">
              <w:rPr>
                <w:color w:val="00B050"/>
                <w:sz w:val="24"/>
                <w:szCs w:val="24"/>
              </w:rPr>
              <w:t>Самостоятельная работа составление уравнений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6A19D8" w:rsidRDefault="00E478F7" w:rsidP="00E478F7">
            <w:pPr>
              <w:jc w:val="both"/>
              <w:rPr>
                <w:color w:val="003366"/>
                <w:sz w:val="24"/>
                <w:szCs w:val="24"/>
              </w:rPr>
            </w:pPr>
            <w:r w:rsidRPr="00942479">
              <w:rPr>
                <w:color w:val="003366"/>
                <w:sz w:val="24"/>
                <w:szCs w:val="24"/>
              </w:rPr>
              <w:t>4</w:t>
            </w:r>
            <w:r>
              <w:rPr>
                <w:color w:val="003366"/>
                <w:sz w:val="24"/>
                <w:szCs w:val="24"/>
              </w:rPr>
              <w:t>2</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5</w:t>
            </w:r>
          </w:p>
        </w:tc>
        <w:tc>
          <w:tcPr>
            <w:tcW w:w="4536" w:type="dxa"/>
          </w:tcPr>
          <w:p w:rsidR="00E478F7" w:rsidRPr="00E478F7" w:rsidRDefault="00E478F7" w:rsidP="00E478F7">
            <w:pPr>
              <w:jc w:val="both"/>
              <w:rPr>
                <w:color w:val="003366"/>
                <w:sz w:val="24"/>
                <w:szCs w:val="24"/>
                <w:lang w:val="ru-RU"/>
              </w:rPr>
            </w:pPr>
            <w:r w:rsidRPr="00E478F7">
              <w:rPr>
                <w:color w:val="003366"/>
                <w:sz w:val="24"/>
                <w:szCs w:val="24"/>
                <w:lang w:val="ru-RU"/>
              </w:rPr>
              <w:t>Получение водорода и изучение его свойств</w:t>
            </w:r>
          </w:p>
        </w:tc>
        <w:tc>
          <w:tcPr>
            <w:tcW w:w="1843" w:type="dxa"/>
          </w:tcPr>
          <w:p w:rsidR="00E478F7" w:rsidRPr="00E478F7" w:rsidRDefault="00E478F7" w:rsidP="00E478F7">
            <w:pPr>
              <w:jc w:val="both"/>
              <w:rPr>
                <w:color w:val="003366"/>
                <w:sz w:val="24"/>
                <w:szCs w:val="24"/>
                <w:lang w:val="ru-RU"/>
              </w:rPr>
            </w:pPr>
          </w:p>
        </w:tc>
        <w:tc>
          <w:tcPr>
            <w:tcW w:w="1417" w:type="dxa"/>
          </w:tcPr>
          <w:p w:rsidR="00E478F7" w:rsidRPr="00E478F7"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3</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Типы химических реакций на примере свойств воды</w:t>
            </w:r>
          </w:p>
        </w:tc>
        <w:tc>
          <w:tcPr>
            <w:tcW w:w="4536" w:type="dxa"/>
          </w:tcPr>
          <w:p w:rsidR="00E478F7" w:rsidRPr="00942479" w:rsidRDefault="00E478F7" w:rsidP="00E478F7">
            <w:pPr>
              <w:jc w:val="both"/>
              <w:rPr>
                <w:color w:val="E36C0A"/>
                <w:sz w:val="24"/>
                <w:szCs w:val="24"/>
              </w:rPr>
            </w:pPr>
            <w:r w:rsidRPr="00E478F7">
              <w:rPr>
                <w:sz w:val="24"/>
                <w:szCs w:val="24"/>
                <w:lang w:val="ru-RU"/>
              </w:rPr>
              <w:t xml:space="preserve">Электролиз. Фотолиз. Гидроксиды – основные и кислотные. Условия взаимодействия оксидов металлов с водой. </w:t>
            </w:r>
            <w:r w:rsidRPr="00942479">
              <w:rPr>
                <w:sz w:val="24"/>
                <w:szCs w:val="24"/>
              </w:rPr>
              <w:t>Гидролиз.</w:t>
            </w:r>
            <w:r w:rsidRPr="00942479">
              <w:rPr>
                <w:b/>
                <w:color w:val="E36C0A"/>
                <w:sz w:val="24"/>
                <w:szCs w:val="24"/>
                <w:u w:val="single"/>
              </w:rPr>
              <w:t xml:space="preserve"> Зачет по уравнениям</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color w:val="003366"/>
                <w:sz w:val="24"/>
                <w:szCs w:val="24"/>
              </w:rPr>
            </w:pPr>
            <w:r>
              <w:rPr>
                <w:color w:val="003366"/>
                <w:sz w:val="24"/>
                <w:szCs w:val="24"/>
              </w:rPr>
              <w:t>44</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6</w:t>
            </w:r>
          </w:p>
        </w:tc>
        <w:tc>
          <w:tcPr>
            <w:tcW w:w="4536" w:type="dxa"/>
          </w:tcPr>
          <w:p w:rsidR="00E478F7" w:rsidRPr="00942479" w:rsidRDefault="00E478F7" w:rsidP="00E478F7">
            <w:pPr>
              <w:jc w:val="both"/>
              <w:rPr>
                <w:color w:val="003366"/>
                <w:sz w:val="24"/>
                <w:szCs w:val="24"/>
              </w:rPr>
            </w:pPr>
            <w:r w:rsidRPr="00942479">
              <w:rPr>
                <w:color w:val="003366"/>
                <w:sz w:val="24"/>
                <w:szCs w:val="24"/>
              </w:rPr>
              <w:t>Признаки химической реакции</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6A19D8" w:rsidRDefault="00E478F7" w:rsidP="00E478F7">
            <w:pPr>
              <w:jc w:val="both"/>
              <w:rPr>
                <w:color w:val="931EA6"/>
                <w:sz w:val="24"/>
                <w:szCs w:val="24"/>
              </w:rPr>
            </w:pPr>
            <w:r w:rsidRPr="00942479">
              <w:rPr>
                <w:color w:val="931EA6"/>
                <w:sz w:val="24"/>
                <w:szCs w:val="24"/>
              </w:rPr>
              <w:t>4</w:t>
            </w:r>
            <w:r>
              <w:rPr>
                <w:color w:val="931EA6"/>
                <w:sz w:val="24"/>
                <w:szCs w:val="24"/>
              </w:rPr>
              <w:t>5</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Химические реакции</w:t>
            </w:r>
          </w:p>
        </w:tc>
        <w:tc>
          <w:tcPr>
            <w:tcW w:w="4536" w:type="dxa"/>
          </w:tcPr>
          <w:p w:rsidR="00E478F7" w:rsidRPr="00942479" w:rsidRDefault="00E478F7" w:rsidP="00E478F7">
            <w:pPr>
              <w:jc w:val="both"/>
              <w:rPr>
                <w:color w:val="931EA6"/>
                <w:sz w:val="24"/>
                <w:szCs w:val="24"/>
              </w:rPr>
            </w:pPr>
            <w:r w:rsidRPr="00942479">
              <w:rPr>
                <w:color w:val="931EA6"/>
                <w:sz w:val="24"/>
                <w:szCs w:val="24"/>
              </w:rPr>
              <w:t>Обобщение и систематизация знаний</w:t>
            </w:r>
          </w:p>
        </w:tc>
        <w:tc>
          <w:tcPr>
            <w:tcW w:w="1843" w:type="dxa"/>
          </w:tcPr>
          <w:p w:rsidR="00E478F7" w:rsidRPr="00942479" w:rsidRDefault="00E478F7" w:rsidP="00E478F7">
            <w:pPr>
              <w:jc w:val="both"/>
              <w:rPr>
                <w:color w:val="931EA6"/>
                <w:sz w:val="24"/>
                <w:szCs w:val="24"/>
              </w:rPr>
            </w:pPr>
          </w:p>
        </w:tc>
        <w:tc>
          <w:tcPr>
            <w:tcW w:w="1417" w:type="dxa"/>
          </w:tcPr>
          <w:p w:rsidR="00E478F7" w:rsidRPr="00942479" w:rsidRDefault="00E478F7" w:rsidP="00E478F7">
            <w:pPr>
              <w:jc w:val="both"/>
              <w:rPr>
                <w:color w:val="931EA6"/>
                <w:sz w:val="24"/>
                <w:szCs w:val="24"/>
              </w:rPr>
            </w:pPr>
          </w:p>
        </w:tc>
      </w:tr>
      <w:tr w:rsidR="00E478F7" w:rsidRPr="00942479" w:rsidTr="007A6EF3">
        <w:tc>
          <w:tcPr>
            <w:tcW w:w="710" w:type="dxa"/>
          </w:tcPr>
          <w:p w:rsidR="00E478F7" w:rsidRPr="006A19D8" w:rsidRDefault="00E478F7" w:rsidP="00E478F7">
            <w:pPr>
              <w:jc w:val="both"/>
              <w:rPr>
                <w:color w:val="FF0000"/>
                <w:sz w:val="24"/>
                <w:szCs w:val="24"/>
              </w:rPr>
            </w:pPr>
            <w:r w:rsidRPr="00942479">
              <w:rPr>
                <w:color w:val="FF0000"/>
                <w:sz w:val="24"/>
                <w:szCs w:val="24"/>
              </w:rPr>
              <w:t>4</w:t>
            </w:r>
            <w:r>
              <w:rPr>
                <w:color w:val="FF0000"/>
                <w:sz w:val="24"/>
                <w:szCs w:val="24"/>
              </w:rPr>
              <w:t>6</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Контрольная работа</w:t>
            </w:r>
          </w:p>
        </w:tc>
        <w:tc>
          <w:tcPr>
            <w:tcW w:w="4536" w:type="dxa"/>
          </w:tcPr>
          <w:p w:rsidR="00E478F7" w:rsidRPr="00942479" w:rsidRDefault="00E478F7" w:rsidP="00E478F7">
            <w:pPr>
              <w:jc w:val="both"/>
              <w:rPr>
                <w:color w:val="FF0000"/>
                <w:sz w:val="24"/>
                <w:szCs w:val="24"/>
              </w:rPr>
            </w:pPr>
            <w:r w:rsidRPr="00942479">
              <w:rPr>
                <w:color w:val="FF0000"/>
                <w:sz w:val="24"/>
                <w:szCs w:val="24"/>
              </w:rPr>
              <w:t>«Изменения, происходящие с веществами»</w:t>
            </w:r>
          </w:p>
        </w:tc>
        <w:tc>
          <w:tcPr>
            <w:tcW w:w="1843" w:type="dxa"/>
          </w:tcPr>
          <w:p w:rsidR="00E478F7" w:rsidRPr="005C014C" w:rsidRDefault="005C014C" w:rsidP="00E478F7">
            <w:pPr>
              <w:jc w:val="both"/>
              <w:rPr>
                <w:color w:val="FF0000"/>
                <w:sz w:val="24"/>
                <w:szCs w:val="24"/>
                <w:lang w:val="ru-RU"/>
              </w:rPr>
            </w:pPr>
            <w:r>
              <w:rPr>
                <w:color w:val="FF0000"/>
                <w:sz w:val="24"/>
                <w:szCs w:val="24"/>
                <w:lang w:val="ru-RU"/>
              </w:rPr>
              <w:t>1</w:t>
            </w:r>
          </w:p>
        </w:tc>
        <w:tc>
          <w:tcPr>
            <w:tcW w:w="1417" w:type="dxa"/>
          </w:tcPr>
          <w:p w:rsidR="00E478F7" w:rsidRPr="00942479" w:rsidRDefault="00E478F7" w:rsidP="00E478F7">
            <w:pPr>
              <w:jc w:val="both"/>
              <w:rPr>
                <w:color w:val="FF0000"/>
                <w:sz w:val="24"/>
                <w:szCs w:val="24"/>
              </w:rPr>
            </w:pPr>
          </w:p>
        </w:tc>
      </w:tr>
      <w:tr w:rsidR="00E478F7" w:rsidRPr="00E478F7"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7</w:t>
            </w:r>
          </w:p>
        </w:tc>
        <w:tc>
          <w:tcPr>
            <w:tcW w:w="5528" w:type="dxa"/>
            <w:gridSpan w:val="2"/>
          </w:tcPr>
          <w:p w:rsidR="00E478F7" w:rsidRPr="00942479" w:rsidRDefault="00E478F7" w:rsidP="00E478F7">
            <w:pPr>
              <w:jc w:val="both"/>
              <w:rPr>
                <w:sz w:val="24"/>
                <w:szCs w:val="24"/>
              </w:rPr>
            </w:pPr>
            <w:r w:rsidRPr="00E478F7">
              <w:rPr>
                <w:sz w:val="24"/>
                <w:szCs w:val="24"/>
                <w:lang w:val="ru-RU"/>
              </w:rPr>
              <w:t xml:space="preserve">Растворение как физико-химический процесс. </w:t>
            </w:r>
            <w:r w:rsidRPr="00942479">
              <w:rPr>
                <w:sz w:val="24"/>
                <w:szCs w:val="24"/>
              </w:rPr>
              <w:t>Растворимость. Типы растворов.</w:t>
            </w:r>
          </w:p>
        </w:tc>
        <w:tc>
          <w:tcPr>
            <w:tcW w:w="4536" w:type="dxa"/>
          </w:tcPr>
          <w:p w:rsidR="00E478F7" w:rsidRPr="00E478F7" w:rsidRDefault="00E478F7" w:rsidP="00E478F7">
            <w:pPr>
              <w:jc w:val="both"/>
              <w:rPr>
                <w:sz w:val="24"/>
                <w:szCs w:val="24"/>
                <w:lang w:val="ru-RU"/>
              </w:rPr>
            </w:pPr>
            <w:r w:rsidRPr="00E478F7">
              <w:rPr>
                <w:sz w:val="24"/>
                <w:szCs w:val="24"/>
                <w:lang w:val="ru-RU"/>
              </w:rPr>
              <w:t>Растворы. Гидраты. Тепловые явления при растворении. Насыщенные, ненасыщенные и перенасыщенные растворы.</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8</w:t>
            </w:r>
          </w:p>
        </w:tc>
        <w:tc>
          <w:tcPr>
            <w:tcW w:w="5528" w:type="dxa"/>
            <w:gridSpan w:val="2"/>
          </w:tcPr>
          <w:p w:rsidR="00E478F7" w:rsidRPr="00942479" w:rsidRDefault="00E478F7" w:rsidP="00E478F7">
            <w:pPr>
              <w:jc w:val="both"/>
              <w:rPr>
                <w:sz w:val="24"/>
                <w:szCs w:val="24"/>
              </w:rPr>
            </w:pPr>
            <w:r w:rsidRPr="00942479">
              <w:rPr>
                <w:sz w:val="24"/>
                <w:szCs w:val="24"/>
              </w:rPr>
              <w:t>Электролитическая диссоциация</w:t>
            </w:r>
          </w:p>
        </w:tc>
        <w:tc>
          <w:tcPr>
            <w:tcW w:w="4536" w:type="dxa"/>
          </w:tcPr>
          <w:p w:rsidR="00E478F7" w:rsidRPr="00942479" w:rsidRDefault="00E478F7" w:rsidP="00E478F7">
            <w:pPr>
              <w:jc w:val="both"/>
              <w:rPr>
                <w:sz w:val="24"/>
                <w:szCs w:val="24"/>
              </w:rPr>
            </w:pPr>
            <w:r w:rsidRPr="00E478F7">
              <w:rPr>
                <w:sz w:val="24"/>
                <w:szCs w:val="24"/>
                <w:lang w:val="ru-RU"/>
              </w:rPr>
              <w:t xml:space="preserve">Электролиты и неэлектролиты. Механизм диссоциации веществ с разным типом </w:t>
            </w:r>
            <w:r w:rsidRPr="00E478F7">
              <w:rPr>
                <w:sz w:val="24"/>
                <w:szCs w:val="24"/>
                <w:lang w:val="ru-RU"/>
              </w:rPr>
              <w:lastRenderedPageBreak/>
              <w:t xml:space="preserve">связи. </w:t>
            </w:r>
            <w:r w:rsidRPr="00942479">
              <w:rPr>
                <w:sz w:val="24"/>
                <w:szCs w:val="24"/>
              </w:rPr>
              <w:t>Степень диссоциации. Сильные и слабые электролиты</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9</w:t>
            </w:r>
          </w:p>
        </w:tc>
        <w:tc>
          <w:tcPr>
            <w:tcW w:w="5528" w:type="dxa"/>
            <w:gridSpan w:val="2"/>
          </w:tcPr>
          <w:p w:rsidR="00E478F7" w:rsidRPr="00942479" w:rsidRDefault="00E478F7" w:rsidP="00E478F7">
            <w:pPr>
              <w:jc w:val="both"/>
              <w:rPr>
                <w:sz w:val="24"/>
                <w:szCs w:val="24"/>
              </w:rPr>
            </w:pPr>
            <w:r w:rsidRPr="00942479">
              <w:rPr>
                <w:sz w:val="24"/>
                <w:szCs w:val="24"/>
              </w:rPr>
              <w:t>Теория электролитической диссоциации</w:t>
            </w:r>
          </w:p>
        </w:tc>
        <w:tc>
          <w:tcPr>
            <w:tcW w:w="4536" w:type="dxa"/>
          </w:tcPr>
          <w:p w:rsidR="00E478F7" w:rsidRPr="00E478F7" w:rsidRDefault="00E478F7" w:rsidP="00E478F7">
            <w:pPr>
              <w:jc w:val="both"/>
              <w:rPr>
                <w:sz w:val="24"/>
                <w:szCs w:val="24"/>
                <w:lang w:val="ru-RU"/>
              </w:rPr>
            </w:pPr>
            <w:r w:rsidRPr="00E478F7">
              <w:rPr>
                <w:sz w:val="24"/>
                <w:szCs w:val="24"/>
                <w:lang w:val="ru-RU"/>
              </w:rPr>
              <w:t>Основные положения теории. Ионы. Свойства ионов. Классификация ионов. Определения кислот, солей, оснований с позиции ТЭД</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6A19D8" w:rsidRDefault="00E478F7" w:rsidP="00E478F7">
            <w:pPr>
              <w:jc w:val="both"/>
              <w:rPr>
                <w:sz w:val="24"/>
                <w:szCs w:val="24"/>
              </w:rPr>
            </w:pPr>
            <w:r>
              <w:rPr>
                <w:sz w:val="24"/>
                <w:szCs w:val="24"/>
              </w:rPr>
              <w:t>50</w:t>
            </w:r>
          </w:p>
        </w:tc>
        <w:tc>
          <w:tcPr>
            <w:tcW w:w="5528" w:type="dxa"/>
            <w:gridSpan w:val="2"/>
          </w:tcPr>
          <w:p w:rsidR="00E478F7" w:rsidRPr="00942479" w:rsidRDefault="00E478F7" w:rsidP="00E478F7">
            <w:pPr>
              <w:jc w:val="both"/>
              <w:rPr>
                <w:sz w:val="24"/>
                <w:szCs w:val="24"/>
              </w:rPr>
            </w:pPr>
            <w:r w:rsidRPr="00942479">
              <w:rPr>
                <w:sz w:val="24"/>
                <w:szCs w:val="24"/>
              </w:rPr>
              <w:t>Ионные уравнения реакций</w:t>
            </w:r>
          </w:p>
        </w:tc>
        <w:tc>
          <w:tcPr>
            <w:tcW w:w="4536" w:type="dxa"/>
          </w:tcPr>
          <w:p w:rsidR="00E478F7" w:rsidRPr="00E478F7" w:rsidRDefault="00E478F7" w:rsidP="00E478F7">
            <w:pPr>
              <w:jc w:val="both"/>
              <w:rPr>
                <w:sz w:val="24"/>
                <w:szCs w:val="24"/>
                <w:lang w:val="ru-RU"/>
              </w:rPr>
            </w:pPr>
            <w:r w:rsidRPr="00E478F7">
              <w:rPr>
                <w:sz w:val="24"/>
                <w:szCs w:val="24"/>
                <w:lang w:val="ru-RU"/>
              </w:rPr>
              <w:t>Молекулярные, полные, сокращенные ионные уравнения реакций.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color w:val="003366"/>
                <w:sz w:val="24"/>
                <w:szCs w:val="24"/>
              </w:rPr>
            </w:pPr>
            <w:r w:rsidRPr="00942479">
              <w:rPr>
                <w:color w:val="003366"/>
                <w:sz w:val="24"/>
                <w:szCs w:val="24"/>
              </w:rPr>
              <w:t>5</w:t>
            </w:r>
            <w:r>
              <w:rPr>
                <w:color w:val="003366"/>
                <w:sz w:val="24"/>
                <w:szCs w:val="24"/>
              </w:rPr>
              <w:t>1</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7</w:t>
            </w:r>
          </w:p>
        </w:tc>
        <w:tc>
          <w:tcPr>
            <w:tcW w:w="4536" w:type="dxa"/>
          </w:tcPr>
          <w:p w:rsidR="00E478F7" w:rsidRPr="00942479" w:rsidRDefault="00E478F7" w:rsidP="00E478F7">
            <w:pPr>
              <w:jc w:val="both"/>
              <w:rPr>
                <w:color w:val="003366"/>
                <w:sz w:val="24"/>
                <w:szCs w:val="24"/>
              </w:rPr>
            </w:pPr>
            <w:r w:rsidRPr="00942479">
              <w:rPr>
                <w:color w:val="003366"/>
                <w:sz w:val="24"/>
                <w:szCs w:val="24"/>
              </w:rPr>
              <w:t>Ионные реакции</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E478F7" w:rsidTr="007A6EF3">
        <w:tc>
          <w:tcPr>
            <w:tcW w:w="710" w:type="dxa"/>
          </w:tcPr>
          <w:p w:rsidR="00E478F7" w:rsidRPr="006A19D8" w:rsidRDefault="00E478F7" w:rsidP="00E478F7">
            <w:pPr>
              <w:jc w:val="both"/>
              <w:rPr>
                <w:sz w:val="24"/>
                <w:szCs w:val="24"/>
              </w:rPr>
            </w:pPr>
            <w:r w:rsidRPr="00942479">
              <w:rPr>
                <w:sz w:val="24"/>
                <w:szCs w:val="24"/>
              </w:rPr>
              <w:t>5</w:t>
            </w:r>
            <w:r>
              <w:rPr>
                <w:sz w:val="24"/>
                <w:szCs w:val="24"/>
              </w:rPr>
              <w:t>2</w:t>
            </w:r>
          </w:p>
        </w:tc>
        <w:tc>
          <w:tcPr>
            <w:tcW w:w="5528" w:type="dxa"/>
            <w:gridSpan w:val="2"/>
          </w:tcPr>
          <w:p w:rsidR="00E478F7" w:rsidRPr="00942479" w:rsidRDefault="00E478F7" w:rsidP="00E478F7">
            <w:pPr>
              <w:jc w:val="both"/>
              <w:rPr>
                <w:sz w:val="24"/>
                <w:szCs w:val="24"/>
              </w:rPr>
            </w:pPr>
            <w:r w:rsidRPr="00942479">
              <w:rPr>
                <w:sz w:val="24"/>
                <w:szCs w:val="24"/>
              </w:rPr>
              <w:t>Кислоты, классификация и свойства</w:t>
            </w:r>
          </w:p>
        </w:tc>
        <w:tc>
          <w:tcPr>
            <w:tcW w:w="4536" w:type="dxa"/>
          </w:tcPr>
          <w:p w:rsidR="00E478F7" w:rsidRPr="00E478F7" w:rsidRDefault="00E478F7" w:rsidP="00E478F7">
            <w:pPr>
              <w:jc w:val="both"/>
              <w:rPr>
                <w:sz w:val="24"/>
                <w:szCs w:val="24"/>
                <w:lang w:val="ru-RU"/>
              </w:rPr>
            </w:pPr>
            <w:r w:rsidRPr="00E478F7">
              <w:rPr>
                <w:sz w:val="24"/>
                <w:szCs w:val="24"/>
                <w:lang w:val="ru-RU"/>
              </w:rPr>
              <w:t>Свойства кислот. Реакция нейтрализации. Классификация кислот</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0D0A6B" w:rsidRDefault="00E478F7" w:rsidP="00E478F7">
            <w:pPr>
              <w:jc w:val="both"/>
              <w:rPr>
                <w:color w:val="003366"/>
                <w:sz w:val="24"/>
                <w:szCs w:val="24"/>
              </w:rPr>
            </w:pPr>
            <w:r w:rsidRPr="00942479">
              <w:rPr>
                <w:color w:val="003366"/>
                <w:sz w:val="24"/>
                <w:szCs w:val="24"/>
              </w:rPr>
              <w:t>5</w:t>
            </w:r>
            <w:r>
              <w:rPr>
                <w:color w:val="003366"/>
                <w:sz w:val="24"/>
                <w:szCs w:val="24"/>
              </w:rPr>
              <w:t>3</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8</w:t>
            </w:r>
          </w:p>
        </w:tc>
        <w:tc>
          <w:tcPr>
            <w:tcW w:w="4536" w:type="dxa"/>
          </w:tcPr>
          <w:p w:rsidR="00E478F7" w:rsidRPr="00E478F7" w:rsidRDefault="00E478F7" w:rsidP="00E478F7">
            <w:pPr>
              <w:jc w:val="both"/>
              <w:rPr>
                <w:color w:val="003366"/>
                <w:sz w:val="24"/>
                <w:szCs w:val="24"/>
                <w:lang w:val="ru-RU"/>
              </w:rPr>
            </w:pPr>
            <w:r w:rsidRPr="00E478F7">
              <w:rPr>
                <w:color w:val="003366"/>
                <w:sz w:val="24"/>
                <w:szCs w:val="24"/>
                <w:lang w:val="ru-RU"/>
              </w:rPr>
              <w:t>Условия протекания химических реакций до конца</w:t>
            </w:r>
          </w:p>
        </w:tc>
        <w:tc>
          <w:tcPr>
            <w:tcW w:w="1843" w:type="dxa"/>
          </w:tcPr>
          <w:p w:rsidR="00E478F7" w:rsidRPr="00E478F7" w:rsidRDefault="00E478F7" w:rsidP="00E478F7">
            <w:pPr>
              <w:jc w:val="both"/>
              <w:rPr>
                <w:color w:val="003366"/>
                <w:sz w:val="24"/>
                <w:szCs w:val="24"/>
                <w:lang w:val="ru-RU"/>
              </w:rPr>
            </w:pPr>
          </w:p>
        </w:tc>
        <w:tc>
          <w:tcPr>
            <w:tcW w:w="1417" w:type="dxa"/>
          </w:tcPr>
          <w:p w:rsidR="00E478F7" w:rsidRPr="00E478F7"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4</w:t>
            </w:r>
          </w:p>
        </w:tc>
        <w:tc>
          <w:tcPr>
            <w:tcW w:w="5528" w:type="dxa"/>
            <w:gridSpan w:val="2"/>
          </w:tcPr>
          <w:p w:rsidR="00E478F7" w:rsidRPr="00942479" w:rsidRDefault="00E478F7" w:rsidP="00E478F7">
            <w:pPr>
              <w:jc w:val="both"/>
              <w:rPr>
                <w:sz w:val="24"/>
                <w:szCs w:val="24"/>
              </w:rPr>
            </w:pPr>
            <w:r w:rsidRPr="00942479">
              <w:rPr>
                <w:sz w:val="24"/>
                <w:szCs w:val="24"/>
              </w:rPr>
              <w:t>Основания.</w:t>
            </w:r>
          </w:p>
        </w:tc>
        <w:tc>
          <w:tcPr>
            <w:tcW w:w="4536" w:type="dxa"/>
          </w:tcPr>
          <w:p w:rsidR="00E478F7" w:rsidRPr="00942479" w:rsidRDefault="00E478F7" w:rsidP="00E478F7">
            <w:pPr>
              <w:jc w:val="both"/>
              <w:rPr>
                <w:sz w:val="24"/>
                <w:szCs w:val="24"/>
              </w:rPr>
            </w:pPr>
            <w:r w:rsidRPr="00942479">
              <w:rPr>
                <w:sz w:val="24"/>
                <w:szCs w:val="24"/>
              </w:rPr>
              <w:t>Классификация оснований. Свойства оснований.</w:t>
            </w:r>
          </w:p>
        </w:tc>
        <w:tc>
          <w:tcPr>
            <w:tcW w:w="1843" w:type="dxa"/>
          </w:tcPr>
          <w:p w:rsidR="00E478F7" w:rsidRPr="00942479" w:rsidRDefault="00E478F7" w:rsidP="00E478F7">
            <w:pPr>
              <w:jc w:val="both"/>
              <w:rPr>
                <w:sz w:val="24"/>
                <w:szCs w:val="24"/>
              </w:rPr>
            </w:pPr>
          </w:p>
        </w:tc>
        <w:tc>
          <w:tcPr>
            <w:tcW w:w="1417" w:type="dxa"/>
          </w:tcPr>
          <w:p w:rsidR="00E478F7" w:rsidRPr="00942479" w:rsidRDefault="00E478F7" w:rsidP="00E478F7">
            <w:pPr>
              <w:jc w:val="both"/>
              <w:rPr>
                <w:sz w:val="24"/>
                <w:szCs w:val="24"/>
              </w:rPr>
            </w:pPr>
          </w:p>
        </w:tc>
      </w:tr>
      <w:tr w:rsidR="00E478F7" w:rsidRPr="00942479" w:rsidTr="007A6EF3">
        <w:trPr>
          <w:trHeight w:val="700"/>
        </w:trPr>
        <w:tc>
          <w:tcPr>
            <w:tcW w:w="710" w:type="dxa"/>
          </w:tcPr>
          <w:p w:rsidR="00E478F7" w:rsidRPr="000D0A6B" w:rsidRDefault="00E478F7" w:rsidP="00E478F7">
            <w:pPr>
              <w:jc w:val="both"/>
              <w:rPr>
                <w:color w:val="003366"/>
                <w:sz w:val="24"/>
                <w:szCs w:val="24"/>
              </w:rPr>
            </w:pPr>
            <w:r w:rsidRPr="00942479">
              <w:rPr>
                <w:color w:val="003366"/>
                <w:sz w:val="24"/>
                <w:szCs w:val="24"/>
              </w:rPr>
              <w:t>5</w:t>
            </w:r>
            <w:r>
              <w:rPr>
                <w:color w:val="003366"/>
                <w:sz w:val="24"/>
                <w:szCs w:val="24"/>
              </w:rPr>
              <w:t>5</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9</w:t>
            </w:r>
          </w:p>
        </w:tc>
        <w:tc>
          <w:tcPr>
            <w:tcW w:w="4536" w:type="dxa"/>
          </w:tcPr>
          <w:p w:rsidR="00E478F7" w:rsidRPr="00942479" w:rsidRDefault="00E478F7" w:rsidP="00E478F7">
            <w:pPr>
              <w:jc w:val="both"/>
              <w:rPr>
                <w:color w:val="003366"/>
                <w:sz w:val="24"/>
                <w:szCs w:val="24"/>
              </w:rPr>
            </w:pPr>
            <w:r w:rsidRPr="00942479">
              <w:rPr>
                <w:color w:val="003366"/>
                <w:sz w:val="24"/>
                <w:szCs w:val="24"/>
              </w:rPr>
              <w:t>Свойства кислот, оснований</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6</w:t>
            </w:r>
          </w:p>
        </w:tc>
        <w:tc>
          <w:tcPr>
            <w:tcW w:w="5528" w:type="dxa"/>
            <w:gridSpan w:val="2"/>
          </w:tcPr>
          <w:p w:rsidR="00E478F7" w:rsidRPr="00942479" w:rsidRDefault="00E478F7" w:rsidP="00E478F7">
            <w:pPr>
              <w:jc w:val="both"/>
              <w:rPr>
                <w:sz w:val="24"/>
                <w:szCs w:val="24"/>
              </w:rPr>
            </w:pPr>
            <w:r w:rsidRPr="00942479">
              <w:rPr>
                <w:sz w:val="24"/>
                <w:szCs w:val="24"/>
              </w:rPr>
              <w:t>Оксиды.</w:t>
            </w:r>
          </w:p>
        </w:tc>
        <w:tc>
          <w:tcPr>
            <w:tcW w:w="4536" w:type="dxa"/>
          </w:tcPr>
          <w:p w:rsidR="00E478F7" w:rsidRPr="00942479" w:rsidRDefault="00E478F7" w:rsidP="00E478F7">
            <w:pPr>
              <w:rPr>
                <w:sz w:val="24"/>
                <w:szCs w:val="24"/>
              </w:rPr>
            </w:pPr>
            <w:r w:rsidRPr="00942479">
              <w:rPr>
                <w:sz w:val="24"/>
                <w:szCs w:val="24"/>
              </w:rPr>
              <w:t>Классификация. Свойства оксидов.</w:t>
            </w:r>
          </w:p>
        </w:tc>
        <w:tc>
          <w:tcPr>
            <w:tcW w:w="1843" w:type="dxa"/>
          </w:tcPr>
          <w:p w:rsidR="00E478F7" w:rsidRPr="00942479" w:rsidRDefault="00E478F7" w:rsidP="00E478F7">
            <w:pPr>
              <w:rPr>
                <w:sz w:val="24"/>
                <w:szCs w:val="24"/>
              </w:rPr>
            </w:pPr>
          </w:p>
        </w:tc>
        <w:tc>
          <w:tcPr>
            <w:tcW w:w="1417" w:type="dxa"/>
          </w:tcPr>
          <w:p w:rsidR="00E478F7" w:rsidRPr="00942479" w:rsidRDefault="00E478F7" w:rsidP="00E478F7">
            <w:pPr>
              <w:rPr>
                <w:sz w:val="24"/>
                <w:szCs w:val="24"/>
              </w:rPr>
            </w:pPr>
          </w:p>
        </w:tc>
      </w:tr>
      <w:tr w:rsidR="00E478F7" w:rsidRPr="00942479"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7</w:t>
            </w:r>
          </w:p>
        </w:tc>
        <w:tc>
          <w:tcPr>
            <w:tcW w:w="5528" w:type="dxa"/>
            <w:gridSpan w:val="2"/>
          </w:tcPr>
          <w:p w:rsidR="00E478F7" w:rsidRPr="00942479" w:rsidRDefault="00E478F7" w:rsidP="00E478F7">
            <w:pPr>
              <w:jc w:val="both"/>
              <w:rPr>
                <w:sz w:val="24"/>
                <w:szCs w:val="24"/>
              </w:rPr>
            </w:pPr>
            <w:r w:rsidRPr="00942479">
              <w:rPr>
                <w:sz w:val="24"/>
                <w:szCs w:val="24"/>
              </w:rPr>
              <w:t>Соли.</w:t>
            </w:r>
          </w:p>
        </w:tc>
        <w:tc>
          <w:tcPr>
            <w:tcW w:w="4536" w:type="dxa"/>
          </w:tcPr>
          <w:p w:rsidR="00E478F7" w:rsidRPr="00942479" w:rsidRDefault="00E478F7" w:rsidP="00E478F7">
            <w:pPr>
              <w:rPr>
                <w:sz w:val="24"/>
                <w:szCs w:val="24"/>
              </w:rPr>
            </w:pPr>
            <w:r w:rsidRPr="00942479">
              <w:rPr>
                <w:sz w:val="24"/>
                <w:szCs w:val="24"/>
              </w:rPr>
              <w:t>Классификация и свойства солей</w:t>
            </w:r>
          </w:p>
        </w:tc>
        <w:tc>
          <w:tcPr>
            <w:tcW w:w="1843" w:type="dxa"/>
          </w:tcPr>
          <w:p w:rsidR="00E478F7" w:rsidRPr="00942479" w:rsidRDefault="00E478F7" w:rsidP="00E478F7">
            <w:pPr>
              <w:rPr>
                <w:sz w:val="24"/>
                <w:szCs w:val="24"/>
              </w:rPr>
            </w:pPr>
          </w:p>
        </w:tc>
        <w:tc>
          <w:tcPr>
            <w:tcW w:w="1417" w:type="dxa"/>
          </w:tcPr>
          <w:p w:rsidR="00E478F7" w:rsidRPr="00942479" w:rsidRDefault="00E478F7" w:rsidP="00E478F7">
            <w:pPr>
              <w:rPr>
                <w:sz w:val="24"/>
                <w:szCs w:val="24"/>
              </w:rPr>
            </w:pPr>
          </w:p>
        </w:tc>
      </w:tr>
      <w:tr w:rsidR="00E478F7" w:rsidRPr="00942479" w:rsidTr="007A6EF3">
        <w:tc>
          <w:tcPr>
            <w:tcW w:w="710" w:type="dxa"/>
          </w:tcPr>
          <w:p w:rsidR="00E478F7" w:rsidRPr="000D0A6B" w:rsidRDefault="00E478F7" w:rsidP="00E478F7">
            <w:pPr>
              <w:jc w:val="both"/>
              <w:rPr>
                <w:color w:val="003366"/>
                <w:sz w:val="24"/>
                <w:szCs w:val="24"/>
              </w:rPr>
            </w:pPr>
            <w:r w:rsidRPr="00942479">
              <w:rPr>
                <w:color w:val="003366"/>
                <w:sz w:val="24"/>
                <w:szCs w:val="24"/>
              </w:rPr>
              <w:t>5</w:t>
            </w:r>
            <w:r>
              <w:rPr>
                <w:color w:val="003366"/>
                <w:sz w:val="24"/>
                <w:szCs w:val="24"/>
              </w:rPr>
              <w:t>8</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10</w:t>
            </w:r>
          </w:p>
        </w:tc>
        <w:tc>
          <w:tcPr>
            <w:tcW w:w="4536" w:type="dxa"/>
          </w:tcPr>
          <w:p w:rsidR="00E478F7" w:rsidRPr="00942479" w:rsidRDefault="00E478F7" w:rsidP="00E478F7">
            <w:pPr>
              <w:rPr>
                <w:color w:val="003366"/>
                <w:sz w:val="24"/>
                <w:szCs w:val="24"/>
              </w:rPr>
            </w:pPr>
            <w:r w:rsidRPr="00942479">
              <w:rPr>
                <w:color w:val="003366"/>
                <w:sz w:val="24"/>
                <w:szCs w:val="24"/>
              </w:rPr>
              <w:t>Свойства оксидов и солей</w:t>
            </w:r>
          </w:p>
        </w:tc>
        <w:tc>
          <w:tcPr>
            <w:tcW w:w="1843" w:type="dxa"/>
          </w:tcPr>
          <w:p w:rsidR="00E478F7" w:rsidRPr="00942479" w:rsidRDefault="00E478F7" w:rsidP="00E478F7">
            <w:pPr>
              <w:rPr>
                <w:color w:val="003366"/>
                <w:sz w:val="24"/>
                <w:szCs w:val="24"/>
              </w:rPr>
            </w:pPr>
          </w:p>
        </w:tc>
        <w:tc>
          <w:tcPr>
            <w:tcW w:w="1417" w:type="dxa"/>
          </w:tcPr>
          <w:p w:rsidR="00E478F7" w:rsidRPr="005C014C" w:rsidRDefault="005C014C" w:rsidP="00E478F7">
            <w:pPr>
              <w:rPr>
                <w:color w:val="003366"/>
                <w:sz w:val="24"/>
                <w:szCs w:val="24"/>
                <w:lang w:val="ru-RU"/>
              </w:rPr>
            </w:pPr>
            <w:r>
              <w:rPr>
                <w:color w:val="003366"/>
                <w:sz w:val="24"/>
                <w:szCs w:val="24"/>
                <w:lang w:val="ru-RU"/>
              </w:rPr>
              <w:t>1</w:t>
            </w:r>
          </w:p>
        </w:tc>
      </w:tr>
      <w:tr w:rsidR="00E478F7" w:rsidRPr="00E478F7"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9</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 xml:space="preserve">Генетическая связь между классами </w:t>
            </w:r>
            <w:r w:rsidRPr="00E478F7">
              <w:rPr>
                <w:sz w:val="24"/>
                <w:szCs w:val="24"/>
                <w:lang w:val="ru-RU"/>
              </w:rPr>
              <w:lastRenderedPageBreak/>
              <w:t>неорганических соединений</w:t>
            </w:r>
          </w:p>
        </w:tc>
        <w:tc>
          <w:tcPr>
            <w:tcW w:w="4536" w:type="dxa"/>
          </w:tcPr>
          <w:p w:rsidR="00E478F7" w:rsidRPr="00E478F7" w:rsidRDefault="00E478F7" w:rsidP="00E478F7">
            <w:pPr>
              <w:rPr>
                <w:sz w:val="24"/>
                <w:szCs w:val="24"/>
                <w:lang w:val="ru-RU"/>
              </w:rPr>
            </w:pPr>
            <w:r w:rsidRPr="00E478F7">
              <w:rPr>
                <w:sz w:val="24"/>
                <w:szCs w:val="24"/>
                <w:lang w:val="ru-RU"/>
              </w:rPr>
              <w:lastRenderedPageBreak/>
              <w:t xml:space="preserve">Понятие о генетической связи и генетических рядах металлов и </w:t>
            </w:r>
            <w:r w:rsidRPr="00E478F7">
              <w:rPr>
                <w:sz w:val="24"/>
                <w:szCs w:val="24"/>
                <w:lang w:val="ru-RU"/>
              </w:rPr>
              <w:lastRenderedPageBreak/>
              <w:t>неметаллов.</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942479" w:rsidTr="007A6EF3">
        <w:tc>
          <w:tcPr>
            <w:tcW w:w="710" w:type="dxa"/>
          </w:tcPr>
          <w:p w:rsidR="00E478F7" w:rsidRPr="000D0A6B" w:rsidRDefault="00E478F7" w:rsidP="00E478F7">
            <w:pPr>
              <w:jc w:val="both"/>
              <w:rPr>
                <w:color w:val="931EA6"/>
                <w:sz w:val="24"/>
                <w:szCs w:val="24"/>
              </w:rPr>
            </w:pPr>
            <w:r>
              <w:rPr>
                <w:color w:val="931EA6"/>
                <w:sz w:val="24"/>
                <w:szCs w:val="24"/>
              </w:rPr>
              <w:t>60</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Свойства классов неорганических соединений</w:t>
            </w:r>
          </w:p>
        </w:tc>
        <w:tc>
          <w:tcPr>
            <w:tcW w:w="4536" w:type="dxa"/>
          </w:tcPr>
          <w:p w:rsidR="00E478F7" w:rsidRPr="00942479" w:rsidRDefault="00E478F7" w:rsidP="00E478F7">
            <w:pPr>
              <w:rPr>
                <w:color w:val="931EA6"/>
                <w:sz w:val="24"/>
                <w:szCs w:val="24"/>
              </w:rPr>
            </w:pPr>
            <w:r w:rsidRPr="00942479">
              <w:rPr>
                <w:color w:val="931EA6"/>
                <w:sz w:val="24"/>
                <w:szCs w:val="24"/>
              </w:rPr>
              <w:t>Обобщение и систематизация знаний</w:t>
            </w:r>
          </w:p>
        </w:tc>
        <w:tc>
          <w:tcPr>
            <w:tcW w:w="1843" w:type="dxa"/>
          </w:tcPr>
          <w:p w:rsidR="00E478F7" w:rsidRPr="00942479" w:rsidRDefault="00E478F7" w:rsidP="00E478F7">
            <w:pPr>
              <w:rPr>
                <w:color w:val="931EA6"/>
                <w:sz w:val="24"/>
                <w:szCs w:val="24"/>
              </w:rPr>
            </w:pPr>
          </w:p>
        </w:tc>
        <w:tc>
          <w:tcPr>
            <w:tcW w:w="1417" w:type="dxa"/>
          </w:tcPr>
          <w:p w:rsidR="00E478F7" w:rsidRPr="00942479" w:rsidRDefault="00E478F7" w:rsidP="00E478F7">
            <w:pPr>
              <w:rPr>
                <w:color w:val="931EA6"/>
                <w:sz w:val="24"/>
                <w:szCs w:val="24"/>
              </w:rPr>
            </w:pPr>
          </w:p>
        </w:tc>
      </w:tr>
      <w:tr w:rsidR="00E478F7" w:rsidRPr="00942479" w:rsidTr="007A6EF3">
        <w:tc>
          <w:tcPr>
            <w:tcW w:w="710" w:type="dxa"/>
          </w:tcPr>
          <w:p w:rsidR="00E478F7" w:rsidRPr="00942479" w:rsidRDefault="00E478F7" w:rsidP="00E478F7">
            <w:pPr>
              <w:jc w:val="both"/>
              <w:rPr>
                <w:color w:val="FF0000"/>
                <w:sz w:val="24"/>
                <w:szCs w:val="24"/>
              </w:rPr>
            </w:pPr>
            <w:r>
              <w:rPr>
                <w:color w:val="FF0000"/>
                <w:sz w:val="24"/>
                <w:szCs w:val="24"/>
              </w:rPr>
              <w:t>61</w:t>
            </w:r>
            <w:r w:rsidRPr="00942479">
              <w:rPr>
                <w:color w:val="FF0000"/>
                <w:sz w:val="24"/>
                <w:szCs w:val="24"/>
              </w:rPr>
              <w:t xml:space="preserve"> </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Контрольная работа</w:t>
            </w:r>
          </w:p>
        </w:tc>
        <w:tc>
          <w:tcPr>
            <w:tcW w:w="4536" w:type="dxa"/>
          </w:tcPr>
          <w:p w:rsidR="00E478F7" w:rsidRPr="00942479" w:rsidRDefault="00E478F7" w:rsidP="00E478F7">
            <w:pPr>
              <w:rPr>
                <w:color w:val="FF0000"/>
                <w:sz w:val="24"/>
                <w:szCs w:val="24"/>
              </w:rPr>
            </w:pPr>
            <w:r w:rsidRPr="00942479">
              <w:rPr>
                <w:color w:val="FF0000"/>
                <w:sz w:val="24"/>
                <w:szCs w:val="24"/>
              </w:rPr>
              <w:t>«Растворы»</w:t>
            </w:r>
          </w:p>
        </w:tc>
        <w:tc>
          <w:tcPr>
            <w:tcW w:w="1843" w:type="dxa"/>
          </w:tcPr>
          <w:p w:rsidR="00E478F7" w:rsidRPr="005C014C" w:rsidRDefault="005C014C" w:rsidP="00E478F7">
            <w:pPr>
              <w:rPr>
                <w:color w:val="FF0000"/>
                <w:sz w:val="24"/>
                <w:szCs w:val="24"/>
                <w:lang w:val="ru-RU"/>
              </w:rPr>
            </w:pPr>
            <w:r>
              <w:rPr>
                <w:color w:val="FF0000"/>
                <w:sz w:val="24"/>
                <w:szCs w:val="24"/>
                <w:lang w:val="ru-RU"/>
              </w:rPr>
              <w:t>1</w:t>
            </w:r>
          </w:p>
        </w:tc>
        <w:tc>
          <w:tcPr>
            <w:tcW w:w="1417" w:type="dxa"/>
          </w:tcPr>
          <w:p w:rsidR="00E478F7" w:rsidRPr="00942479" w:rsidRDefault="00E478F7" w:rsidP="00E478F7">
            <w:pPr>
              <w:rPr>
                <w:color w:val="FF0000"/>
                <w:sz w:val="24"/>
                <w:szCs w:val="24"/>
              </w:rPr>
            </w:pPr>
          </w:p>
        </w:tc>
      </w:tr>
      <w:tr w:rsidR="00E478F7" w:rsidRPr="00942479" w:rsidTr="007A6EF3">
        <w:tc>
          <w:tcPr>
            <w:tcW w:w="710" w:type="dxa"/>
          </w:tcPr>
          <w:p w:rsidR="00E478F7" w:rsidRPr="000D0A6B" w:rsidRDefault="00E478F7" w:rsidP="00E478F7">
            <w:pPr>
              <w:jc w:val="both"/>
              <w:rPr>
                <w:sz w:val="24"/>
                <w:szCs w:val="24"/>
              </w:rPr>
            </w:pPr>
            <w:r w:rsidRPr="00942479">
              <w:rPr>
                <w:sz w:val="24"/>
                <w:szCs w:val="24"/>
              </w:rPr>
              <w:t>6</w:t>
            </w:r>
            <w:r>
              <w:rPr>
                <w:sz w:val="24"/>
                <w:szCs w:val="24"/>
              </w:rPr>
              <w:t>2</w:t>
            </w:r>
          </w:p>
        </w:tc>
        <w:tc>
          <w:tcPr>
            <w:tcW w:w="5528" w:type="dxa"/>
            <w:gridSpan w:val="2"/>
          </w:tcPr>
          <w:p w:rsidR="00E478F7" w:rsidRPr="00942479" w:rsidRDefault="00E478F7" w:rsidP="00E478F7">
            <w:pPr>
              <w:jc w:val="both"/>
              <w:rPr>
                <w:sz w:val="24"/>
                <w:szCs w:val="24"/>
              </w:rPr>
            </w:pPr>
            <w:r w:rsidRPr="00942479">
              <w:rPr>
                <w:sz w:val="24"/>
                <w:szCs w:val="24"/>
              </w:rPr>
              <w:t>Окислительно-восстановительные реакции</w:t>
            </w:r>
          </w:p>
        </w:tc>
        <w:tc>
          <w:tcPr>
            <w:tcW w:w="4536" w:type="dxa"/>
          </w:tcPr>
          <w:p w:rsidR="00E478F7" w:rsidRPr="00E478F7" w:rsidRDefault="00E478F7" w:rsidP="00E478F7">
            <w:pPr>
              <w:rPr>
                <w:sz w:val="24"/>
                <w:szCs w:val="24"/>
                <w:lang w:val="ru-RU"/>
              </w:rPr>
            </w:pPr>
            <w:r w:rsidRPr="00E478F7">
              <w:rPr>
                <w:sz w:val="24"/>
                <w:szCs w:val="24"/>
                <w:lang w:val="ru-RU"/>
              </w:rPr>
              <w:t>Определение степеней окисления. Процессы окисления и восстановления</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942479" w:rsidTr="007A6EF3">
        <w:trPr>
          <w:trHeight w:val="671"/>
        </w:trPr>
        <w:tc>
          <w:tcPr>
            <w:tcW w:w="710" w:type="dxa"/>
          </w:tcPr>
          <w:p w:rsidR="00E478F7" w:rsidRPr="000D0A6B" w:rsidRDefault="00E478F7" w:rsidP="00E478F7">
            <w:pPr>
              <w:jc w:val="both"/>
              <w:rPr>
                <w:sz w:val="24"/>
                <w:szCs w:val="24"/>
              </w:rPr>
            </w:pPr>
            <w:r w:rsidRPr="00942479">
              <w:rPr>
                <w:sz w:val="24"/>
                <w:szCs w:val="24"/>
              </w:rPr>
              <w:t>6</w:t>
            </w:r>
            <w:r>
              <w:rPr>
                <w:sz w:val="24"/>
                <w:szCs w:val="24"/>
              </w:rPr>
              <w:t>3</w:t>
            </w:r>
          </w:p>
        </w:tc>
        <w:tc>
          <w:tcPr>
            <w:tcW w:w="5528" w:type="dxa"/>
            <w:gridSpan w:val="2"/>
          </w:tcPr>
          <w:p w:rsidR="00E478F7" w:rsidRPr="00942479" w:rsidRDefault="00E478F7" w:rsidP="00E478F7">
            <w:pPr>
              <w:jc w:val="both"/>
              <w:rPr>
                <w:sz w:val="24"/>
                <w:szCs w:val="24"/>
              </w:rPr>
            </w:pPr>
            <w:r w:rsidRPr="00942479">
              <w:rPr>
                <w:sz w:val="24"/>
                <w:szCs w:val="24"/>
              </w:rPr>
              <w:t>Метод электронного баланса</w:t>
            </w:r>
          </w:p>
        </w:tc>
        <w:tc>
          <w:tcPr>
            <w:tcW w:w="4536" w:type="dxa"/>
          </w:tcPr>
          <w:p w:rsidR="00E478F7" w:rsidRPr="00E478F7" w:rsidRDefault="00E478F7" w:rsidP="00E478F7">
            <w:pPr>
              <w:rPr>
                <w:sz w:val="24"/>
                <w:szCs w:val="24"/>
                <w:lang w:val="ru-RU"/>
              </w:rPr>
            </w:pPr>
            <w:r w:rsidRPr="00E478F7">
              <w:rPr>
                <w:sz w:val="24"/>
                <w:szCs w:val="24"/>
                <w:lang w:val="ru-RU"/>
              </w:rPr>
              <w:t>Метод электронного баланса. Составление уравнений ОВР</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942479" w:rsidTr="007A6EF3">
        <w:tc>
          <w:tcPr>
            <w:tcW w:w="710" w:type="dxa"/>
          </w:tcPr>
          <w:p w:rsidR="00E478F7" w:rsidRPr="000D0A6B" w:rsidRDefault="00E478F7" w:rsidP="00E478F7">
            <w:pPr>
              <w:jc w:val="both"/>
              <w:rPr>
                <w:color w:val="003366"/>
                <w:sz w:val="24"/>
                <w:szCs w:val="24"/>
              </w:rPr>
            </w:pPr>
            <w:r w:rsidRPr="00942479">
              <w:rPr>
                <w:color w:val="003366"/>
                <w:sz w:val="24"/>
                <w:szCs w:val="24"/>
              </w:rPr>
              <w:t>6</w:t>
            </w:r>
            <w:r>
              <w:rPr>
                <w:color w:val="003366"/>
                <w:sz w:val="24"/>
                <w:szCs w:val="24"/>
              </w:rPr>
              <w:t>4</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11</w:t>
            </w:r>
          </w:p>
        </w:tc>
        <w:tc>
          <w:tcPr>
            <w:tcW w:w="4536" w:type="dxa"/>
          </w:tcPr>
          <w:p w:rsidR="00E478F7" w:rsidRPr="00942479" w:rsidRDefault="00E478F7" w:rsidP="00E478F7">
            <w:pPr>
              <w:rPr>
                <w:color w:val="003366"/>
                <w:sz w:val="24"/>
                <w:szCs w:val="24"/>
              </w:rPr>
            </w:pPr>
            <w:r w:rsidRPr="00942479">
              <w:rPr>
                <w:color w:val="003366"/>
                <w:sz w:val="24"/>
                <w:szCs w:val="24"/>
              </w:rPr>
              <w:t>Решение экспериментальных задач</w:t>
            </w:r>
          </w:p>
        </w:tc>
        <w:tc>
          <w:tcPr>
            <w:tcW w:w="1843" w:type="dxa"/>
          </w:tcPr>
          <w:p w:rsidR="00E478F7" w:rsidRPr="00942479" w:rsidRDefault="00E478F7" w:rsidP="00E478F7">
            <w:pPr>
              <w:rPr>
                <w:color w:val="003366"/>
                <w:sz w:val="24"/>
                <w:szCs w:val="24"/>
              </w:rPr>
            </w:pPr>
          </w:p>
        </w:tc>
        <w:tc>
          <w:tcPr>
            <w:tcW w:w="1417" w:type="dxa"/>
          </w:tcPr>
          <w:p w:rsidR="00E478F7" w:rsidRPr="005C014C" w:rsidRDefault="005C014C" w:rsidP="00E478F7">
            <w:pPr>
              <w:rPr>
                <w:color w:val="003366"/>
                <w:sz w:val="24"/>
                <w:szCs w:val="24"/>
                <w:lang w:val="ru-RU"/>
              </w:rPr>
            </w:pPr>
            <w:r>
              <w:rPr>
                <w:color w:val="003366"/>
                <w:sz w:val="24"/>
                <w:szCs w:val="24"/>
                <w:lang w:val="ru-RU"/>
              </w:rPr>
              <w:t>1</w:t>
            </w:r>
          </w:p>
        </w:tc>
      </w:tr>
      <w:tr w:rsidR="00E478F7" w:rsidRPr="00942479" w:rsidTr="007A6EF3">
        <w:tc>
          <w:tcPr>
            <w:tcW w:w="710" w:type="dxa"/>
          </w:tcPr>
          <w:p w:rsidR="00E478F7" w:rsidRPr="000D0A6B" w:rsidRDefault="00E478F7" w:rsidP="00E478F7">
            <w:pPr>
              <w:jc w:val="both"/>
              <w:rPr>
                <w:color w:val="931EA6"/>
                <w:sz w:val="24"/>
                <w:szCs w:val="24"/>
              </w:rPr>
            </w:pPr>
            <w:r w:rsidRPr="00942479">
              <w:rPr>
                <w:color w:val="931EA6"/>
                <w:sz w:val="24"/>
                <w:szCs w:val="24"/>
              </w:rPr>
              <w:t>6</w:t>
            </w:r>
            <w:r>
              <w:rPr>
                <w:color w:val="931EA6"/>
                <w:sz w:val="24"/>
                <w:szCs w:val="24"/>
              </w:rPr>
              <w:t>5</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Уравнения ОВР</w:t>
            </w:r>
          </w:p>
        </w:tc>
        <w:tc>
          <w:tcPr>
            <w:tcW w:w="4536" w:type="dxa"/>
          </w:tcPr>
          <w:p w:rsidR="00E478F7" w:rsidRPr="00E478F7" w:rsidRDefault="00E478F7" w:rsidP="00E478F7">
            <w:pPr>
              <w:rPr>
                <w:color w:val="931EA6"/>
                <w:sz w:val="24"/>
                <w:szCs w:val="24"/>
                <w:lang w:val="ru-RU"/>
              </w:rPr>
            </w:pPr>
            <w:r w:rsidRPr="00E478F7">
              <w:rPr>
                <w:color w:val="931EA6"/>
                <w:sz w:val="24"/>
                <w:szCs w:val="24"/>
                <w:lang w:val="ru-RU"/>
              </w:rPr>
              <w:t>Обобщение и систематизация знаний. Решение задач и упражнений</w:t>
            </w:r>
          </w:p>
        </w:tc>
        <w:tc>
          <w:tcPr>
            <w:tcW w:w="1843" w:type="dxa"/>
          </w:tcPr>
          <w:p w:rsidR="00E478F7" w:rsidRPr="00E478F7" w:rsidRDefault="00E478F7" w:rsidP="00E478F7">
            <w:pPr>
              <w:rPr>
                <w:color w:val="931EA6"/>
                <w:sz w:val="24"/>
                <w:szCs w:val="24"/>
                <w:lang w:val="ru-RU"/>
              </w:rPr>
            </w:pPr>
          </w:p>
        </w:tc>
        <w:tc>
          <w:tcPr>
            <w:tcW w:w="1417" w:type="dxa"/>
          </w:tcPr>
          <w:p w:rsidR="00E478F7" w:rsidRPr="00E478F7" w:rsidRDefault="00E478F7" w:rsidP="00E478F7">
            <w:pPr>
              <w:rPr>
                <w:color w:val="931EA6"/>
                <w:sz w:val="24"/>
                <w:szCs w:val="24"/>
                <w:lang w:val="ru-RU"/>
              </w:rPr>
            </w:pPr>
          </w:p>
        </w:tc>
      </w:tr>
      <w:tr w:rsidR="00E478F7" w:rsidRPr="00942479" w:rsidTr="007A6EF3">
        <w:tc>
          <w:tcPr>
            <w:tcW w:w="710" w:type="dxa"/>
          </w:tcPr>
          <w:p w:rsidR="00E478F7" w:rsidRPr="000D0A6B" w:rsidRDefault="00E478F7" w:rsidP="00E478F7">
            <w:pPr>
              <w:jc w:val="both"/>
              <w:rPr>
                <w:color w:val="FF0000"/>
                <w:sz w:val="24"/>
                <w:szCs w:val="24"/>
              </w:rPr>
            </w:pPr>
            <w:r w:rsidRPr="00942479">
              <w:rPr>
                <w:color w:val="FF0000"/>
                <w:sz w:val="24"/>
                <w:szCs w:val="24"/>
              </w:rPr>
              <w:t>6</w:t>
            </w:r>
            <w:r>
              <w:rPr>
                <w:color w:val="FF0000"/>
                <w:sz w:val="24"/>
                <w:szCs w:val="24"/>
              </w:rPr>
              <w:t>6</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Контрольная работа</w:t>
            </w:r>
          </w:p>
        </w:tc>
        <w:tc>
          <w:tcPr>
            <w:tcW w:w="4536" w:type="dxa"/>
          </w:tcPr>
          <w:p w:rsidR="00E478F7" w:rsidRPr="00942479" w:rsidRDefault="00E478F7" w:rsidP="00E478F7">
            <w:pPr>
              <w:rPr>
                <w:color w:val="FF0000"/>
                <w:sz w:val="24"/>
                <w:szCs w:val="24"/>
              </w:rPr>
            </w:pPr>
            <w:r w:rsidRPr="00942479">
              <w:rPr>
                <w:color w:val="FF0000"/>
                <w:sz w:val="24"/>
                <w:szCs w:val="24"/>
              </w:rPr>
              <w:t>Итоговая контрольная  работа</w:t>
            </w:r>
          </w:p>
        </w:tc>
        <w:tc>
          <w:tcPr>
            <w:tcW w:w="1843" w:type="dxa"/>
          </w:tcPr>
          <w:p w:rsidR="00E478F7" w:rsidRPr="005C014C" w:rsidRDefault="005C014C" w:rsidP="00E478F7">
            <w:pPr>
              <w:rPr>
                <w:color w:val="FF0000"/>
                <w:sz w:val="24"/>
                <w:szCs w:val="24"/>
                <w:lang w:val="ru-RU"/>
              </w:rPr>
            </w:pPr>
            <w:r>
              <w:rPr>
                <w:color w:val="FF0000"/>
                <w:sz w:val="24"/>
                <w:szCs w:val="24"/>
                <w:lang w:val="ru-RU"/>
              </w:rPr>
              <w:t>1</w:t>
            </w:r>
          </w:p>
        </w:tc>
        <w:tc>
          <w:tcPr>
            <w:tcW w:w="1417" w:type="dxa"/>
          </w:tcPr>
          <w:p w:rsidR="00E478F7" w:rsidRPr="00942479" w:rsidRDefault="00E478F7" w:rsidP="00E478F7">
            <w:pPr>
              <w:rPr>
                <w:color w:val="FF0000"/>
                <w:sz w:val="24"/>
                <w:szCs w:val="24"/>
              </w:rPr>
            </w:pPr>
          </w:p>
        </w:tc>
      </w:tr>
      <w:tr w:rsidR="005C014C" w:rsidRPr="00942479" w:rsidTr="007A6EF3">
        <w:tc>
          <w:tcPr>
            <w:tcW w:w="710" w:type="dxa"/>
          </w:tcPr>
          <w:p w:rsidR="00E478F7" w:rsidRPr="000D0A6B" w:rsidRDefault="00E478F7" w:rsidP="00E478F7">
            <w:pPr>
              <w:jc w:val="both"/>
              <w:rPr>
                <w:sz w:val="24"/>
                <w:szCs w:val="24"/>
              </w:rPr>
            </w:pPr>
            <w:r>
              <w:rPr>
                <w:sz w:val="24"/>
                <w:szCs w:val="24"/>
              </w:rPr>
              <w:t>67</w:t>
            </w:r>
            <w:r w:rsidRPr="00942479">
              <w:rPr>
                <w:sz w:val="24"/>
                <w:szCs w:val="24"/>
              </w:rPr>
              <w:t xml:space="preserve"> - 6</w:t>
            </w:r>
            <w:r w:rsidR="005C014C">
              <w:rPr>
                <w:sz w:val="24"/>
                <w:szCs w:val="24"/>
              </w:rPr>
              <w:t>8</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Ученые средних веков</w:t>
            </w:r>
          </w:p>
          <w:p w:rsidR="00E478F7" w:rsidRPr="00E478F7" w:rsidRDefault="00E478F7" w:rsidP="00E478F7">
            <w:pPr>
              <w:jc w:val="both"/>
              <w:rPr>
                <w:sz w:val="24"/>
                <w:szCs w:val="24"/>
                <w:lang w:val="ru-RU"/>
              </w:rPr>
            </w:pPr>
            <w:r w:rsidRPr="00E478F7">
              <w:rPr>
                <w:sz w:val="24"/>
                <w:szCs w:val="24"/>
                <w:lang w:val="ru-RU"/>
              </w:rPr>
              <w:t>Ученые 18 – 19 веков</w:t>
            </w:r>
          </w:p>
          <w:p w:rsidR="00E478F7" w:rsidRPr="00E478F7" w:rsidRDefault="00E478F7" w:rsidP="00E478F7">
            <w:pPr>
              <w:jc w:val="both"/>
              <w:rPr>
                <w:sz w:val="24"/>
                <w:szCs w:val="24"/>
                <w:lang w:val="ru-RU"/>
              </w:rPr>
            </w:pPr>
            <w:r w:rsidRPr="00E478F7">
              <w:rPr>
                <w:sz w:val="24"/>
                <w:szCs w:val="24"/>
                <w:lang w:val="ru-RU"/>
              </w:rPr>
              <w:t>Ученые 20 века</w:t>
            </w:r>
          </w:p>
          <w:p w:rsidR="00E478F7" w:rsidRPr="00E478F7" w:rsidRDefault="00E478F7" w:rsidP="00E478F7">
            <w:pPr>
              <w:jc w:val="both"/>
              <w:rPr>
                <w:sz w:val="24"/>
                <w:szCs w:val="24"/>
                <w:lang w:val="ru-RU"/>
              </w:rPr>
            </w:pPr>
          </w:p>
        </w:tc>
        <w:tc>
          <w:tcPr>
            <w:tcW w:w="4536" w:type="dxa"/>
          </w:tcPr>
          <w:p w:rsidR="00E478F7" w:rsidRPr="00E478F7" w:rsidRDefault="00E478F7" w:rsidP="00E478F7">
            <w:pPr>
              <w:jc w:val="both"/>
              <w:rPr>
                <w:sz w:val="24"/>
                <w:szCs w:val="24"/>
                <w:lang w:val="ru-RU"/>
              </w:rPr>
            </w:pPr>
          </w:p>
        </w:tc>
        <w:tc>
          <w:tcPr>
            <w:tcW w:w="1843" w:type="dxa"/>
          </w:tcPr>
          <w:p w:rsidR="00E478F7" w:rsidRPr="00E478F7" w:rsidRDefault="00E478F7" w:rsidP="00E478F7">
            <w:pPr>
              <w:jc w:val="both"/>
              <w:rPr>
                <w:sz w:val="24"/>
                <w:szCs w:val="24"/>
                <w:lang w:val="ru-RU"/>
              </w:rPr>
            </w:pPr>
          </w:p>
        </w:tc>
        <w:tc>
          <w:tcPr>
            <w:tcW w:w="1417" w:type="dxa"/>
            <w:shd w:val="clear" w:color="auto" w:fill="auto"/>
          </w:tcPr>
          <w:p w:rsidR="005C014C" w:rsidRPr="00942479" w:rsidRDefault="005C014C"/>
        </w:tc>
      </w:tr>
      <w:tr w:rsidR="005C014C" w:rsidRPr="00942479" w:rsidTr="007A6EF3">
        <w:tc>
          <w:tcPr>
            <w:tcW w:w="6238" w:type="dxa"/>
            <w:gridSpan w:val="3"/>
          </w:tcPr>
          <w:p w:rsidR="005C014C" w:rsidRPr="00E478F7" w:rsidRDefault="005C014C" w:rsidP="00E478F7">
            <w:pPr>
              <w:jc w:val="both"/>
              <w:rPr>
                <w:sz w:val="24"/>
                <w:szCs w:val="24"/>
                <w:lang w:val="ru-RU"/>
              </w:rPr>
            </w:pPr>
            <w:r>
              <w:rPr>
                <w:sz w:val="24"/>
                <w:szCs w:val="24"/>
                <w:lang w:val="ru-RU"/>
              </w:rPr>
              <w:t>Общее количество часов</w:t>
            </w:r>
          </w:p>
        </w:tc>
        <w:tc>
          <w:tcPr>
            <w:tcW w:w="4536" w:type="dxa"/>
          </w:tcPr>
          <w:p w:rsidR="005C014C" w:rsidRPr="00E478F7" w:rsidRDefault="005C014C" w:rsidP="00E478F7">
            <w:pPr>
              <w:jc w:val="both"/>
              <w:rPr>
                <w:sz w:val="24"/>
                <w:szCs w:val="24"/>
                <w:lang w:val="ru-RU"/>
              </w:rPr>
            </w:pPr>
            <w:r>
              <w:rPr>
                <w:sz w:val="24"/>
                <w:szCs w:val="24"/>
                <w:lang w:val="ru-RU"/>
              </w:rPr>
              <w:t>68</w:t>
            </w:r>
          </w:p>
        </w:tc>
        <w:tc>
          <w:tcPr>
            <w:tcW w:w="1843" w:type="dxa"/>
          </w:tcPr>
          <w:p w:rsidR="005C014C" w:rsidRPr="00E478F7" w:rsidRDefault="005C014C" w:rsidP="00E478F7">
            <w:pPr>
              <w:jc w:val="both"/>
              <w:rPr>
                <w:sz w:val="24"/>
                <w:szCs w:val="24"/>
                <w:lang w:val="ru-RU"/>
              </w:rPr>
            </w:pPr>
            <w:r>
              <w:rPr>
                <w:sz w:val="24"/>
                <w:szCs w:val="24"/>
                <w:lang w:val="ru-RU"/>
              </w:rPr>
              <w:t>6</w:t>
            </w:r>
          </w:p>
        </w:tc>
        <w:tc>
          <w:tcPr>
            <w:tcW w:w="1417" w:type="dxa"/>
            <w:shd w:val="clear" w:color="auto" w:fill="auto"/>
          </w:tcPr>
          <w:p w:rsidR="005C014C" w:rsidRPr="005C014C" w:rsidRDefault="005C014C">
            <w:pPr>
              <w:rPr>
                <w:lang w:val="ru-RU"/>
              </w:rPr>
            </w:pPr>
            <w:r>
              <w:rPr>
                <w:lang w:val="ru-RU"/>
              </w:rPr>
              <w:t>11</w:t>
            </w:r>
          </w:p>
        </w:tc>
      </w:tr>
    </w:tbl>
    <w:p w:rsidR="00E478F7" w:rsidRPr="00942479" w:rsidRDefault="00E478F7" w:rsidP="00E478F7">
      <w:pPr>
        <w:rPr>
          <w:rFonts w:ascii="Calibri" w:eastAsia="Calibri" w:hAnsi="Calibri"/>
        </w:rPr>
      </w:pPr>
    </w:p>
    <w:p w:rsidR="00E478F7" w:rsidRDefault="00E478F7" w:rsidP="00E478F7"/>
    <w:p w:rsidR="00E478F7" w:rsidRDefault="00E478F7" w:rsidP="00E478F7"/>
    <w:p w:rsidR="007A6EF3" w:rsidRPr="007A6EF3" w:rsidRDefault="007A6EF3" w:rsidP="007A6EF3">
      <w:pPr>
        <w:spacing w:after="0" w:line="240" w:lineRule="auto"/>
        <w:jc w:val="center"/>
        <w:rPr>
          <w:rFonts w:ascii="Times New Roman" w:eastAsia="Times New Roman" w:hAnsi="Times New Roman" w:cs="Times New Roman"/>
          <w:b/>
          <w:sz w:val="32"/>
          <w:szCs w:val="32"/>
          <w:lang w:val="ru-RU" w:eastAsia="ru-RU"/>
        </w:rPr>
      </w:pPr>
      <w:r w:rsidRPr="009B19A9">
        <w:rPr>
          <w:rFonts w:ascii="Times New Roman" w:eastAsia="Times New Roman" w:hAnsi="Times New Roman" w:cs="Times New Roman"/>
          <w:b/>
          <w:sz w:val="32"/>
          <w:szCs w:val="32"/>
          <w:lang w:eastAsia="ru-RU"/>
        </w:rPr>
        <w:lastRenderedPageBreak/>
        <w:t>Поурочное планирование</w:t>
      </w:r>
      <w:r>
        <w:rPr>
          <w:rFonts w:ascii="Times New Roman" w:eastAsia="Times New Roman" w:hAnsi="Times New Roman" w:cs="Times New Roman"/>
          <w:b/>
          <w:sz w:val="32"/>
          <w:szCs w:val="32"/>
          <w:lang w:val="ru-RU" w:eastAsia="ru-RU"/>
        </w:rPr>
        <w:t xml:space="preserve"> 9 класс</w:t>
      </w:r>
    </w:p>
    <w:tbl>
      <w:tblPr>
        <w:tblStyle w:val="af9"/>
        <w:tblW w:w="13725" w:type="dxa"/>
        <w:tblLayout w:type="fixed"/>
        <w:tblLook w:val="04A0" w:firstRow="1" w:lastRow="0" w:firstColumn="1" w:lastColumn="0" w:noHBand="0" w:noVBand="1"/>
      </w:tblPr>
      <w:tblGrid>
        <w:gridCol w:w="495"/>
        <w:gridCol w:w="2124"/>
        <w:gridCol w:w="884"/>
        <w:gridCol w:w="2953"/>
        <w:gridCol w:w="2599"/>
        <w:gridCol w:w="252"/>
        <w:gridCol w:w="2650"/>
        <w:gridCol w:w="378"/>
        <w:gridCol w:w="1390"/>
      </w:tblGrid>
      <w:tr w:rsidR="007A6EF3" w:rsidRPr="009B19A9" w:rsidTr="007A6EF3">
        <w:trPr>
          <w:trHeight w:val="105"/>
        </w:trPr>
        <w:tc>
          <w:tcPr>
            <w:tcW w:w="495"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bookmarkStart w:id="9" w:name="_GoBack"/>
            <w:bookmarkEnd w:id="9"/>
            <w:r w:rsidRPr="009B19A9">
              <w:rPr>
                <w:rFonts w:ascii="Times New Roman" w:eastAsia="Times New Roman" w:hAnsi="Times New Roman" w:cs="Times New Roman"/>
                <w:b/>
                <w:sz w:val="32"/>
                <w:szCs w:val="32"/>
                <w:lang w:eastAsia="ru-RU"/>
              </w:rPr>
              <w:t>№</w:t>
            </w:r>
          </w:p>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п/п</w:t>
            </w:r>
          </w:p>
        </w:tc>
        <w:tc>
          <w:tcPr>
            <w:tcW w:w="2124"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Тема и тип урока</w:t>
            </w:r>
          </w:p>
        </w:tc>
        <w:tc>
          <w:tcPr>
            <w:tcW w:w="884"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Дата</w:t>
            </w:r>
          </w:p>
        </w:tc>
        <w:tc>
          <w:tcPr>
            <w:tcW w:w="2953"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Элементы содержания</w:t>
            </w:r>
          </w:p>
        </w:tc>
        <w:tc>
          <w:tcPr>
            <w:tcW w:w="7268" w:type="dxa"/>
            <w:gridSpan w:val="5"/>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Планируемые результаты</w:t>
            </w:r>
          </w:p>
        </w:tc>
      </w:tr>
      <w:tr w:rsidR="007A6EF3" w:rsidRPr="009B19A9" w:rsidTr="007A6EF3">
        <w:trPr>
          <w:trHeight w:val="105"/>
        </w:trPr>
        <w:tc>
          <w:tcPr>
            <w:tcW w:w="495" w:type="dxa"/>
            <w:vMerge/>
          </w:tcPr>
          <w:p w:rsidR="007A6EF3" w:rsidRPr="009B19A9" w:rsidRDefault="007A6EF3" w:rsidP="00B47FD8">
            <w:pPr>
              <w:jc w:val="center"/>
              <w:rPr>
                <w:rFonts w:ascii="Times New Roman" w:eastAsia="Times New Roman" w:hAnsi="Times New Roman" w:cs="Times New Roman"/>
                <w:b/>
                <w:sz w:val="32"/>
                <w:szCs w:val="32"/>
                <w:lang w:eastAsia="ru-RU"/>
              </w:rPr>
            </w:pPr>
          </w:p>
        </w:tc>
        <w:tc>
          <w:tcPr>
            <w:tcW w:w="2124" w:type="dxa"/>
            <w:vMerge/>
          </w:tcPr>
          <w:p w:rsidR="007A6EF3" w:rsidRPr="009B19A9" w:rsidRDefault="007A6EF3" w:rsidP="00B47FD8">
            <w:pPr>
              <w:jc w:val="center"/>
              <w:rPr>
                <w:rFonts w:ascii="Times New Roman" w:eastAsia="Times New Roman" w:hAnsi="Times New Roman" w:cs="Times New Roman"/>
                <w:b/>
                <w:sz w:val="32"/>
                <w:szCs w:val="32"/>
                <w:lang w:eastAsia="ru-RU"/>
              </w:rPr>
            </w:pPr>
          </w:p>
        </w:tc>
        <w:tc>
          <w:tcPr>
            <w:tcW w:w="884" w:type="dxa"/>
            <w:vMerge/>
          </w:tcPr>
          <w:p w:rsidR="007A6EF3" w:rsidRPr="009B19A9" w:rsidRDefault="007A6EF3" w:rsidP="00B47FD8">
            <w:pPr>
              <w:jc w:val="center"/>
              <w:rPr>
                <w:rFonts w:ascii="Times New Roman" w:eastAsia="Times New Roman" w:hAnsi="Times New Roman" w:cs="Times New Roman"/>
                <w:b/>
                <w:sz w:val="32"/>
                <w:szCs w:val="32"/>
                <w:lang w:eastAsia="ru-RU"/>
              </w:rPr>
            </w:pPr>
          </w:p>
        </w:tc>
        <w:tc>
          <w:tcPr>
            <w:tcW w:w="2953" w:type="dxa"/>
            <w:vMerge/>
          </w:tcPr>
          <w:p w:rsidR="007A6EF3" w:rsidRPr="009B19A9" w:rsidRDefault="007A6EF3" w:rsidP="00B47FD8">
            <w:pPr>
              <w:jc w:val="center"/>
              <w:rPr>
                <w:rFonts w:ascii="Times New Roman" w:eastAsia="Times New Roman" w:hAnsi="Times New Roman" w:cs="Times New Roman"/>
                <w:b/>
                <w:sz w:val="24"/>
                <w:szCs w:val="24"/>
                <w:lang w:eastAsia="ru-RU"/>
              </w:rPr>
            </w:pPr>
          </w:p>
        </w:tc>
        <w:tc>
          <w:tcPr>
            <w:tcW w:w="2851" w:type="dxa"/>
            <w:gridSpan w:val="2"/>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Предметные</w:t>
            </w:r>
          </w:p>
        </w:tc>
        <w:tc>
          <w:tcPr>
            <w:tcW w:w="3028" w:type="dxa"/>
            <w:gridSpan w:val="2"/>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Метапредметные УУД</w:t>
            </w:r>
          </w:p>
        </w:tc>
        <w:tc>
          <w:tcPr>
            <w:tcW w:w="1387" w:type="dxa"/>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Личностные УУД</w:t>
            </w:r>
          </w:p>
        </w:tc>
      </w:tr>
      <w:tr w:rsidR="007A6EF3" w:rsidRPr="007A6EF3" w:rsidTr="007A6EF3">
        <w:trPr>
          <w:trHeight w:val="223"/>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Введение. Общая характеристика химических элементов и химических реакций. Периодический закон и периодическая система химических  элементов Д.И.Менделеева. (10ч.)</w:t>
            </w:r>
          </w:p>
        </w:tc>
      </w:tr>
      <w:tr w:rsidR="007A6EF3" w:rsidRPr="007A6EF3" w:rsidTr="007A6EF3">
        <w:trPr>
          <w:trHeight w:val="1158"/>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Характеристикахимического элемента на основании его положения в Периодической системе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Д. И. Менделеева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widowControl w:val="0"/>
              <w:spacing w:line="205" w:lineRule="exact"/>
              <w:ind w:left="60"/>
              <w:rPr>
                <w:rFonts w:ascii="Times New Roman" w:eastAsia="Times New Roman" w:hAnsi="Times New Roman" w:cs="Times New Roman"/>
                <w:color w:val="000000"/>
                <w:sz w:val="19"/>
                <w:szCs w:val="19"/>
                <w:shd w:val="clear" w:color="auto" w:fill="FFFFFF"/>
              </w:rPr>
            </w:pPr>
            <w:r w:rsidRPr="009B19A9">
              <w:rPr>
                <w:rFonts w:ascii="Times New Roman" w:eastAsia="Times New Roman" w:hAnsi="Times New Roman" w:cs="Times New Roman"/>
                <w:color w:val="000000"/>
                <w:sz w:val="19"/>
                <w:szCs w:val="19"/>
                <w:shd w:val="clear" w:color="auto" w:fill="FFFFFF"/>
              </w:rPr>
              <w:t>Вводный инструктаж по ОТ и ТБ.</w:t>
            </w:r>
          </w:p>
          <w:p w:rsidR="007A6EF3" w:rsidRPr="009B19A9" w:rsidRDefault="007A6EF3" w:rsidP="00B47FD8">
            <w:pPr>
              <w:widowControl w:val="0"/>
              <w:spacing w:line="205" w:lineRule="exact"/>
              <w:ind w:left="60"/>
              <w:rPr>
                <w:rFonts w:ascii="Times New Roman" w:eastAsia="Times New Roman" w:hAnsi="Times New Roman" w:cs="Times New Roman"/>
                <w:color w:val="000000"/>
                <w:sz w:val="19"/>
                <w:szCs w:val="19"/>
                <w:shd w:val="clear" w:color="auto" w:fill="FFFFFF"/>
              </w:rPr>
            </w:pPr>
            <w:r w:rsidRPr="009B19A9">
              <w:rPr>
                <w:rFonts w:ascii="Times New Roman" w:eastAsia="Times New Roman" w:hAnsi="Times New Roman" w:cs="Times New Roman"/>
                <w:color w:val="000000"/>
                <w:sz w:val="19"/>
                <w:szCs w:val="19"/>
                <w:shd w:val="clear" w:color="auto" w:fill="FFFFFF"/>
              </w:rPr>
              <w:t>Характеристика химиче</w:t>
            </w:r>
            <w:r w:rsidRPr="009B19A9">
              <w:rPr>
                <w:rFonts w:ascii="Times New Roman" w:eastAsia="Times New Roman" w:hAnsi="Times New Roman" w:cs="Times New Roman"/>
                <w:color w:val="000000"/>
                <w:sz w:val="19"/>
                <w:szCs w:val="19"/>
                <w:shd w:val="clear" w:color="auto" w:fill="FFFFFF"/>
              </w:rPr>
              <w:softHyphen/>
              <w:t>ского элемента по положенияю в ПСХЭ Д.И. 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Демонстрация: модели атомов элементов 1-3 –го периодов</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характеризовать химические элементы 1-3 –го периода по их положению ПСХЭ Д.И. 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описывать изученные  объекты как системы, применяя логику системного анализа</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ставят учебные  задачи на основе соотнесения того, что уже известно и усвоено учащимся, и того, что ещё неизвестно</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r w:rsidRPr="009B19A9">
              <w:rPr>
                <w:rFonts w:ascii="Times New Roman" w:eastAsia="Times New Roman" w:hAnsi="Times New Roman" w:cs="Times New Roman"/>
                <w:sz w:val="20"/>
                <w:szCs w:val="20"/>
                <w:lang w:eastAsia="ru-RU"/>
              </w:rPr>
              <w:t>самостоятельно выделяют и формулируют познавательную цель</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Коммуникативные:</w:t>
            </w:r>
            <w:r w:rsidRPr="009B19A9">
              <w:rPr>
                <w:rFonts w:ascii="Times New Roman" w:eastAsia="Times New Roman" w:hAnsi="Times New Roman" w:cs="Times New Roman"/>
                <w:sz w:val="20"/>
                <w:szCs w:val="20"/>
                <w:lang w:eastAsia="ru-RU"/>
              </w:rPr>
              <w:t>формулируют собственное мнение и позицию, задают вопросы, стоят понятные для партнера понятия</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ответственное отношение к учению</w:t>
            </w:r>
          </w:p>
        </w:tc>
      </w:tr>
      <w:tr w:rsidR="007A6EF3" w:rsidRPr="007A6EF3" w:rsidTr="007A6EF3">
        <w:trPr>
          <w:trHeight w:val="1724"/>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Свойства оксидов, кислот, оснований и солей в свете теории электролитической диссоциации и окисления-восстановления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color w:val="000000"/>
                <w:sz w:val="19"/>
                <w:szCs w:val="19"/>
                <w:shd w:val="clear" w:color="auto" w:fill="FFFFFF"/>
                <w:lang w:eastAsia="ru-RU"/>
              </w:rPr>
              <w:t>Химические свойства ок</w:t>
            </w:r>
            <w:r w:rsidRPr="009B19A9">
              <w:rPr>
                <w:rFonts w:ascii="Times New Roman" w:eastAsia="Times New Roman" w:hAnsi="Times New Roman" w:cs="Times New Roman"/>
                <w:color w:val="000000"/>
                <w:sz w:val="19"/>
                <w:szCs w:val="19"/>
                <w:shd w:val="clear" w:color="auto" w:fill="FFFFFF"/>
                <w:lang w:eastAsia="ru-RU"/>
              </w:rPr>
              <w:softHyphen/>
              <w:t>сидов, оснований , кислот, солей в свете теории электролитической диссоциации и окисления- востановления</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называть общие химические свойства кислотных, основных оксидов, кислот, оснований и солей с позиции ТЭД; приводить примеры реакций, подтверждающих химические свойства: оксидов, кислот, оснований, солей; определять вещество – окислитель и вещество –восстановитель в ОВР;</w:t>
            </w: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tc>
        <w:tc>
          <w:tcPr>
            <w:tcW w:w="3028"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ставят учебную задачу, определяют последовательность промежуточных целей с учетом конкретного результата, составляют план и алгоритм действий</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выделяют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 xml:space="preserve"> </w:t>
            </w:r>
            <w:r w:rsidRPr="009B19A9">
              <w:rPr>
                <w:rFonts w:ascii="Times New Roman" w:eastAsia="Times New Roman" w:hAnsi="Times New Roman" w:cs="Times New Roman"/>
                <w:sz w:val="20"/>
                <w:szCs w:val="20"/>
                <w:lang w:eastAsia="ru-RU"/>
              </w:rPr>
              <w:t>формулируют познавательную цель, используя общие приемы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Контроль и оценка действий</w:t>
            </w:r>
            <w:r w:rsidRPr="009B19A9">
              <w:rPr>
                <w:rFonts w:ascii="Times New Roman" w:eastAsia="Times New Roman" w:hAnsi="Times New Roman" w:cs="Times New Roman"/>
                <w:b/>
                <w:sz w:val="20"/>
                <w:szCs w:val="20"/>
                <w:lang w:eastAsia="ru-RU"/>
              </w:rPr>
              <w:t xml:space="preserve"> </w:t>
            </w:r>
            <w:r w:rsidRPr="009B19A9">
              <w:rPr>
                <w:rFonts w:ascii="Times New Roman" w:eastAsia="Times New Roman" w:hAnsi="Times New Roman" w:cs="Times New Roman"/>
                <w:sz w:val="20"/>
                <w:szCs w:val="20"/>
                <w:lang w:eastAsia="ru-RU"/>
              </w:rPr>
              <w:t>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устойчивый  учебно – познавательный интерес к новым способам  решения задач</w:t>
            </w:r>
          </w:p>
        </w:tc>
      </w:tr>
      <w:tr w:rsidR="007A6EF3" w:rsidRPr="007A6EF3" w:rsidTr="007A6EF3">
        <w:trPr>
          <w:trHeight w:val="342"/>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Амфотерные </w:t>
            </w:r>
            <w:r w:rsidRPr="009B19A9">
              <w:rPr>
                <w:rFonts w:ascii="Times New Roman" w:eastAsia="Times New Roman" w:hAnsi="Times New Roman" w:cs="Times New Roman"/>
                <w:sz w:val="24"/>
                <w:szCs w:val="24"/>
                <w:lang w:eastAsia="ru-RU"/>
              </w:rPr>
              <w:lastRenderedPageBreak/>
              <w:t xml:space="preserve">оксиды и гидроксиды </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color w:val="000000"/>
                <w:sz w:val="19"/>
                <w:szCs w:val="19"/>
                <w:shd w:val="clear" w:color="auto" w:fill="FFFFFF"/>
                <w:lang w:eastAsia="ru-RU"/>
              </w:rPr>
            </w:pPr>
            <w:r w:rsidRPr="009B19A9">
              <w:rPr>
                <w:rFonts w:ascii="Times New Roman" w:eastAsia="Times New Roman" w:hAnsi="Times New Roman" w:cs="Times New Roman"/>
                <w:color w:val="000000"/>
                <w:sz w:val="19"/>
                <w:szCs w:val="19"/>
                <w:shd w:val="clear" w:color="auto" w:fill="FFFFFF"/>
                <w:lang w:eastAsia="ru-RU"/>
              </w:rPr>
              <w:t xml:space="preserve">Понятие о переходных  </w:t>
            </w:r>
            <w:r w:rsidRPr="009B19A9">
              <w:rPr>
                <w:rFonts w:ascii="Times New Roman" w:eastAsia="Times New Roman" w:hAnsi="Times New Roman" w:cs="Times New Roman"/>
                <w:color w:val="000000"/>
                <w:sz w:val="19"/>
                <w:szCs w:val="19"/>
                <w:shd w:val="clear" w:color="auto" w:fill="FFFFFF"/>
                <w:lang w:eastAsia="ru-RU"/>
              </w:rPr>
              <w:lastRenderedPageBreak/>
              <w:t>элементах. Амфотерность. Генетический ряд переходногоэлемента.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color w:val="000000"/>
                <w:sz w:val="19"/>
                <w:szCs w:val="19"/>
                <w:shd w:val="clear" w:color="auto" w:fill="FFFFFF"/>
                <w:lang w:eastAsia="ru-RU"/>
              </w:rPr>
              <w:t>Лаб.опыт:</w:t>
            </w:r>
            <w:r w:rsidRPr="009B19A9">
              <w:rPr>
                <w:rFonts w:ascii="Times New Roman" w:eastAsia="Times New Roman" w:hAnsi="Times New Roman" w:cs="Times New Roman"/>
                <w:color w:val="000000"/>
                <w:sz w:val="19"/>
                <w:szCs w:val="19"/>
                <w:shd w:val="clear" w:color="auto" w:fill="FFFFFF"/>
                <w:lang w:eastAsia="ru-RU"/>
              </w:rPr>
              <w:t xml:space="preserve"> 1.Получение гидроксида цинка и исследование его свойств</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w:t>
            </w:r>
            <w:r w:rsidRPr="009B19A9">
              <w:rPr>
                <w:rFonts w:ascii="Times New Roman" w:eastAsia="Times New Roman" w:hAnsi="Times New Roman" w:cs="Times New Roman"/>
                <w:sz w:val="20"/>
                <w:szCs w:val="20"/>
                <w:lang w:eastAsia="ru-RU"/>
              </w:rPr>
              <w:lastRenderedPageBreak/>
              <w:t>химические свойства амфотерных оксидов и гидроксидов; использовать при характеристике веществ понятие «амфотерность», проводить опыты, подтверждающие химические  свойства амфотерных оксидов и гидроксидов;</w:t>
            </w: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значение теоретических знаний для практической деятельности человека</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проблему урока, самостоятельно создают алгоритм деятельности при решении проблемы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активность во взаимодействии для решения познавательных  и коммуникативных задач(задают вопросы, формулируют свои затруднения, предлагают помощь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Проявляют </w:t>
            </w:r>
            <w:r w:rsidRPr="009B19A9">
              <w:rPr>
                <w:rFonts w:ascii="Times New Roman" w:eastAsia="Times New Roman" w:hAnsi="Times New Roman" w:cs="Times New Roman"/>
                <w:sz w:val="20"/>
                <w:szCs w:val="20"/>
                <w:lang w:eastAsia="ru-RU"/>
              </w:rPr>
              <w:lastRenderedPageBreak/>
              <w:t>доброжелательность,отзывчивость, как понимание чувств другихлюдей и сопереживание им</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Периодический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закон и Периодическая система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Д. И. Менделеева в свете учения о строении атома</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color w:val="000000"/>
                <w:sz w:val="19"/>
                <w:szCs w:val="19"/>
                <w:shd w:val="clear" w:color="auto" w:fill="FFFFFF"/>
                <w:lang w:eastAsia="ru-RU"/>
              </w:rPr>
            </w:pPr>
            <w:r w:rsidRPr="009B19A9">
              <w:rPr>
                <w:rFonts w:ascii="Times New Roman" w:eastAsia="Times New Roman" w:hAnsi="Times New Roman" w:cs="Times New Roman"/>
                <w:color w:val="000000"/>
                <w:sz w:val="19"/>
                <w:szCs w:val="19"/>
                <w:shd w:val="clear" w:color="auto" w:fill="FFFFFF"/>
                <w:lang w:eastAsia="ru-RU"/>
              </w:rPr>
              <w:t>Структура ПСХЭ Д.И. Менделеева. Строение атома. Физический смысл порядкового номера, номера периода, номера группы хи</w:t>
            </w:r>
            <w:r w:rsidRPr="009B19A9">
              <w:rPr>
                <w:rFonts w:ascii="Times New Roman" w:eastAsia="Times New Roman" w:hAnsi="Times New Roman" w:cs="Times New Roman"/>
                <w:color w:val="000000"/>
                <w:sz w:val="19"/>
                <w:szCs w:val="19"/>
                <w:shd w:val="clear" w:color="auto" w:fill="FFFFFF"/>
                <w:lang w:eastAsia="ru-RU"/>
              </w:rPr>
              <w:softHyphen/>
              <w:t>мического элемента в ПСХЭ Д.И. Менделеева. Причины изменения свойств химиче</w:t>
            </w:r>
            <w:r w:rsidRPr="009B19A9">
              <w:rPr>
                <w:rFonts w:ascii="Times New Roman" w:eastAsia="Times New Roman" w:hAnsi="Times New Roman" w:cs="Times New Roman"/>
                <w:color w:val="000000"/>
                <w:sz w:val="19"/>
                <w:szCs w:val="19"/>
                <w:shd w:val="clear" w:color="auto" w:fill="FFFFFF"/>
                <w:lang w:eastAsia="ru-RU"/>
              </w:rPr>
              <w:softHyphen/>
              <w:t>ских элементов и их соеди</w:t>
            </w:r>
            <w:r w:rsidRPr="009B19A9">
              <w:rPr>
                <w:rFonts w:ascii="Times New Roman" w:eastAsia="Times New Roman" w:hAnsi="Times New Roman" w:cs="Times New Roman"/>
                <w:color w:val="000000"/>
                <w:sz w:val="19"/>
                <w:szCs w:val="19"/>
                <w:shd w:val="clear" w:color="auto" w:fill="FFFFFF"/>
                <w:lang w:eastAsia="ru-RU"/>
              </w:rPr>
              <w:softHyphen/>
              <w:t xml:space="preserve">нений в периодах и группах, главных подгруппах ПСХЭ Д.И. Менделеева, </w:t>
            </w:r>
            <w:r w:rsidRPr="009B19A9">
              <w:rPr>
                <w:rFonts w:ascii="Times New Roman" w:eastAsia="Times New Roman" w:hAnsi="Times New Roman" w:cs="Times New Roman"/>
                <w:b/>
                <w:color w:val="000000"/>
                <w:sz w:val="19"/>
                <w:szCs w:val="19"/>
                <w:shd w:val="clear" w:color="auto" w:fill="FFFFFF"/>
                <w:lang w:eastAsia="ru-RU"/>
              </w:rPr>
              <w:t>Демонстрация:</w:t>
            </w:r>
            <w:r w:rsidRPr="009B19A9">
              <w:rPr>
                <w:rFonts w:ascii="Times New Roman" w:eastAsia="Times New Roman" w:hAnsi="Times New Roman" w:cs="Times New Roman"/>
                <w:color w:val="000000"/>
                <w:sz w:val="19"/>
                <w:szCs w:val="19"/>
                <w:shd w:val="clear" w:color="auto" w:fill="FFFFFF"/>
                <w:lang w:eastAsia="ru-RU"/>
              </w:rPr>
              <w:t xml:space="preserve"> различные формы таблиц периодической системы.</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color w:val="000000"/>
                <w:sz w:val="19"/>
                <w:szCs w:val="19"/>
                <w:shd w:val="clear" w:color="auto" w:fill="FFFFFF"/>
                <w:lang w:eastAsia="ru-RU"/>
              </w:rPr>
              <w:t>Лаб.опыт</w:t>
            </w:r>
            <w:r w:rsidRPr="009B19A9">
              <w:rPr>
                <w:rFonts w:ascii="Times New Roman" w:eastAsia="Times New Roman" w:hAnsi="Times New Roman" w:cs="Times New Roman"/>
                <w:color w:val="000000"/>
                <w:sz w:val="19"/>
                <w:szCs w:val="19"/>
                <w:shd w:val="clear" w:color="auto" w:fill="FFFFFF"/>
                <w:lang w:eastAsia="ru-RU"/>
              </w:rPr>
              <w:t>: 2.Моделирование построения Периодической системы Д.И. Менделеева</w:t>
            </w:r>
          </w:p>
        </w:tc>
        <w:tc>
          <w:tcPr>
            <w:tcW w:w="2851"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описывать и характеризовать табличную форму ПСХЭ Д.И. Менделеева; делать умозаключения о характере изменения свойств химических элементов с увеличением зарядов атомных ядер</w:t>
            </w:r>
            <w:r w:rsidRPr="009B19A9">
              <w:rPr>
                <w:rFonts w:ascii="Times New Roman" w:eastAsia="Times New Roman" w:hAnsi="Times New Roman" w:cs="Times New Roman"/>
                <w:sz w:val="24"/>
                <w:szCs w:val="24"/>
                <w:lang w:eastAsia="ru-RU"/>
              </w:rPr>
              <w:t>.</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применять знания о закономерностях периодической системы химических элементов для объяснения и предвидения свойств конкретных веществ</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 xml:space="preserve">Познавательные: </w:t>
            </w:r>
            <w:r w:rsidRPr="009B19A9">
              <w:rPr>
                <w:rFonts w:ascii="Times New Roman" w:eastAsia="Times New Roman" w:hAnsi="Times New Roman" w:cs="Times New Roman"/>
                <w:sz w:val="20"/>
                <w:szCs w:val="20"/>
                <w:lang w:eastAsia="ru-RU"/>
              </w:rPr>
              <w:t>ставят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 формулируют цели и проблемы урока; осознанно и произвольно строят в устной и письменной форме</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Владение монологической и диалогической формами речи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Определяют свою личную позицию, адекватную дифференцированную самооценку своих успехов в учебе</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Химическая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организация живой и неживой природы </w:t>
            </w:r>
          </w:p>
          <w:p w:rsidR="007A6EF3" w:rsidRPr="009B19A9" w:rsidRDefault="007A6EF3" w:rsidP="00B47FD8">
            <w:pPr>
              <w:jc w:val="center"/>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Химическая организация живой и неживой природы. Химический состав ядра, мантии и земной коры. Химические элементы в клетках живых организмов. </w:t>
            </w:r>
            <w:r w:rsidRPr="009B19A9">
              <w:rPr>
                <w:rFonts w:ascii="Times New Roman" w:eastAsia="Times New Roman" w:hAnsi="Times New Roman" w:cs="Times New Roman"/>
                <w:sz w:val="20"/>
                <w:szCs w:val="20"/>
                <w:lang w:eastAsia="ru-RU"/>
              </w:rPr>
              <w:lastRenderedPageBreak/>
              <w:t>Макро- и микроэлементы.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Демонстрация:</w:t>
            </w:r>
            <w:r w:rsidRPr="009B19A9">
              <w:rPr>
                <w:rFonts w:ascii="Times New Roman" w:eastAsia="Times New Roman" w:hAnsi="Times New Roman" w:cs="Times New Roman"/>
                <w:sz w:val="20"/>
                <w:szCs w:val="20"/>
                <w:lang w:eastAsia="ru-RU"/>
              </w:rPr>
              <w:t>Модель строения земного шара в  поперечном разрезе</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химический состав живой клетки; состав ядра, мантии земной коры;</w:t>
            </w: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объяснять мир с </w:t>
            </w:r>
            <w:r w:rsidRPr="009B19A9">
              <w:rPr>
                <w:rFonts w:ascii="Times New Roman" w:eastAsia="Times New Roman" w:hAnsi="Times New Roman" w:cs="Times New Roman"/>
                <w:sz w:val="20"/>
                <w:szCs w:val="20"/>
                <w:lang w:eastAsia="ru-RU"/>
              </w:rPr>
              <w:lastRenderedPageBreak/>
              <w:t>точки зрения химии</w:t>
            </w:r>
          </w:p>
        </w:tc>
        <w:tc>
          <w:tcPr>
            <w:tcW w:w="3028"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lastRenderedPageBreak/>
              <w:t xml:space="preserve">Регулятивные: </w:t>
            </w:r>
            <w:r w:rsidRPr="009B19A9">
              <w:rPr>
                <w:rFonts w:ascii="Times New Roman" w:eastAsia="Times New Roman" w:hAnsi="Times New Roman" w:cs="Times New Roman"/>
                <w:sz w:val="20"/>
                <w:szCs w:val="20"/>
                <w:lang w:eastAsia="ru-RU"/>
              </w:rPr>
              <w:t>работать по плану, используя специально подобранные средства. Умение оценить степень успеха или неуспеха своей деятельности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Познавательные: </w:t>
            </w:r>
            <w:r w:rsidRPr="009B19A9">
              <w:rPr>
                <w:rFonts w:ascii="Times New Roman" w:eastAsia="Times New Roman" w:hAnsi="Times New Roman" w:cs="Times New Roman"/>
                <w:sz w:val="20"/>
                <w:szCs w:val="20"/>
                <w:lang w:eastAsia="ru-RU"/>
              </w:rPr>
              <w:lastRenderedPageBreak/>
              <w:t>анализировать, сравнивать и обобщать изученные понятия. Строить логическое рассуждение, включая установление причинно – следственных связей. Предствлять информацию в виде рисунка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Отстаивать свою точку зрения, приводить аргументы, подтверждая их фактами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Формирование ответственного отношения к учению</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Классификация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химических реакций по различным основаниям </w:t>
            </w:r>
          </w:p>
          <w:p w:rsidR="007A6EF3" w:rsidRPr="009B19A9" w:rsidRDefault="007A6EF3" w:rsidP="00B47FD8">
            <w:pPr>
              <w:ind w:left="-561"/>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Обобщение сведений о химических реакциях. Классификация химических реакций по различным основаниям: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составу и числу реагирующих и образующихся веществ, тепловому эффекту,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направлению, изменению степеней окисления элементов, образующих реагирующие вещества, фазе, использованию катализатора.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 Замещение железом меди в растворе сульфата меди (II)</w:t>
            </w:r>
          </w:p>
          <w:p w:rsidR="007A6EF3" w:rsidRPr="009B19A9" w:rsidRDefault="007A6EF3" w:rsidP="00B47FD8">
            <w:pPr>
              <w:rPr>
                <w:rFonts w:ascii="Times New Roman" w:eastAsia="Times New Roman" w:hAnsi="Times New Roman" w:cs="Times New Roman"/>
                <w:sz w:val="20"/>
                <w:szCs w:val="20"/>
                <w:lang w:eastAsia="ru-RU"/>
              </w:rPr>
            </w:pP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 2) по выделению или поглощению теплоты (реакции экзотермические и эндотермические);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 по изменению степеней окисления химических элементов (реакции окислительно-восстановительные);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4) по обратимости процесса (реакции обратимые и необратимые);</w:t>
            </w:r>
            <w:r w:rsidRPr="009B19A9">
              <w:rPr>
                <w:rFonts w:ascii="Times New Roman" w:eastAsia="Times New Roman" w:hAnsi="Times New Roman" w:cs="Times New Roman"/>
                <w:sz w:val="20"/>
                <w:szCs w:val="20"/>
                <w:lang w:eastAsia="ru-RU"/>
              </w:rPr>
              <w:br/>
            </w:r>
            <w:r w:rsidRPr="009B19A9">
              <w:rPr>
                <w:rFonts w:ascii="Times New Roman" w:eastAsia="Times New Roman" w:hAnsi="Times New Roman" w:cs="Times New Roman"/>
                <w:i/>
                <w:sz w:val="20"/>
                <w:szCs w:val="20"/>
                <w:lang w:eastAsia="ru-RU"/>
              </w:rPr>
              <w:t xml:space="preserve">Получат возможность научиься: </w:t>
            </w:r>
            <w:r w:rsidRPr="009B19A9">
              <w:rPr>
                <w:rFonts w:ascii="Times New Roman" w:eastAsia="Times New Roman" w:hAnsi="Times New Roman" w:cs="Times New Roman"/>
                <w:sz w:val="20"/>
                <w:szCs w:val="20"/>
                <w:lang w:eastAsia="ru-RU"/>
              </w:rPr>
              <w:t>составлять молекулярные и полные ионные уравнения по сокращенным ионным уравнениям.</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Выдвигают версии решения проблемы, осознавать конечный результат</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Выбирают основания и критерии для  классификации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Преобразовывать информацию из одного вида в другой и выбирать для себя удобную форму фиксации представления информации</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Отстаивать свою точку зрения, приводить аргументы, подтверждая их фактами. Различать в устной речи  мнение, доказательства, гипотезы, теории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Определяют внутреннюю позицию обучающихся на уровне положительного отношения к образовательному процессу, понимают необходимость учения</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Понятие о </w:t>
            </w:r>
            <w:r w:rsidRPr="009B19A9">
              <w:rPr>
                <w:rFonts w:ascii="Times New Roman" w:eastAsia="Times New Roman" w:hAnsi="Times New Roman" w:cs="Times New Roman"/>
                <w:sz w:val="24"/>
                <w:szCs w:val="24"/>
                <w:lang w:eastAsia="ru-RU"/>
              </w:rPr>
              <w:lastRenderedPageBreak/>
              <w:t>скорости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химической реакции</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Понятие о скорости </w:t>
            </w:r>
            <w:r w:rsidRPr="009B19A9">
              <w:rPr>
                <w:rFonts w:ascii="Times New Roman" w:eastAsia="Times New Roman" w:hAnsi="Times New Roman" w:cs="Times New Roman"/>
                <w:sz w:val="20"/>
                <w:szCs w:val="20"/>
                <w:lang w:eastAsia="ru-RU"/>
              </w:rPr>
              <w:lastRenderedPageBreak/>
              <w:t>химической реакции. Факторы, влияющие на скорость химических реакций.</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Зависимость скорости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химической реакции от природы реагирующих веществ. Зависимость скорости химической реакции от концентрации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температуры реагирующих веществ.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4. Зависимость скорости химической реакции от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природы реагирующих веществ на примере взаимодействии кислот с металлами. 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6. Зависимость скорости химической реакции от площади соприкосновения реагирующих веществ.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7.Моделирование «кипящего слоя».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8. Зависимость скорости химической реакции от </w:t>
            </w:r>
            <w:r w:rsidRPr="009B19A9">
              <w:rPr>
                <w:rFonts w:ascii="Times New Roman" w:eastAsia="Times New Roman" w:hAnsi="Times New Roman" w:cs="Times New Roman"/>
                <w:sz w:val="20"/>
                <w:szCs w:val="20"/>
                <w:lang w:eastAsia="ru-RU"/>
              </w:rPr>
              <w:lastRenderedPageBreak/>
              <w:t xml:space="preserve">температуры реагирующих веществ на примере взаимодействия  оксида меди( </w:t>
            </w:r>
            <w:r w:rsidRPr="009B19A9">
              <w:rPr>
                <w:rFonts w:ascii="Times New Roman" w:eastAsia="Times New Roman" w:hAnsi="Times New Roman" w:cs="Times New Roman"/>
                <w:sz w:val="20"/>
                <w:szCs w:val="20"/>
                <w:lang w:val="en-US" w:eastAsia="ru-RU"/>
              </w:rPr>
              <w:t>II</w:t>
            </w:r>
            <w:r w:rsidRPr="009B19A9">
              <w:rPr>
                <w:rFonts w:ascii="Times New Roman" w:eastAsia="Times New Roman" w:hAnsi="Times New Roman" w:cs="Times New Roman"/>
                <w:sz w:val="20"/>
                <w:szCs w:val="20"/>
                <w:lang w:eastAsia="ru-RU"/>
              </w:rPr>
              <w:t>) с раствором серной  кислоты различной температуры</w:t>
            </w:r>
          </w:p>
          <w:p w:rsidR="007A6EF3" w:rsidRPr="009B19A9" w:rsidRDefault="007A6EF3" w:rsidP="00B47FD8">
            <w:pPr>
              <w:rPr>
                <w:rFonts w:ascii="Times New Roman" w:eastAsia="Times New Roman" w:hAnsi="Times New Roman" w:cs="Times New Roman"/>
                <w:sz w:val="20"/>
                <w:szCs w:val="20"/>
                <w:lang w:eastAsia="ru-RU"/>
              </w:rPr>
            </w:pP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называть факторы, </w:t>
            </w:r>
            <w:r w:rsidRPr="009B19A9">
              <w:rPr>
                <w:rFonts w:ascii="Times New Roman" w:eastAsia="Times New Roman" w:hAnsi="Times New Roman" w:cs="Times New Roman"/>
                <w:sz w:val="20"/>
                <w:szCs w:val="20"/>
                <w:lang w:eastAsia="ru-RU"/>
              </w:rPr>
              <w:lastRenderedPageBreak/>
              <w:t>влияющие на скорость химической реакции и объяснять их влияние на скорость химической реакции; называть факторы, влияющие на смещение химического равновесия.</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научиться: </w:t>
            </w:r>
            <w:r w:rsidRPr="009B19A9">
              <w:rPr>
                <w:rFonts w:ascii="Times New Roman" w:eastAsia="Times New Roman" w:hAnsi="Times New Roman" w:cs="Times New Roman"/>
                <w:sz w:val="20"/>
                <w:szCs w:val="20"/>
                <w:lang w:eastAsia="ru-RU"/>
              </w:rPr>
              <w:t>прогнозировать результаты воздействия различных факторов на изменение скорости химической реакции; прогнозировать результаты воздействия различных факторов на смещение химического равновесия</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Самостоятельно обнаруживают и формулируют проблему.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Выявляют причины и следствия явлений. Строят логические рассуждения, устанавливают причинно – следственные связи</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 формулируют собственное мнение и позицию</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Проявляют </w:t>
            </w:r>
            <w:r w:rsidRPr="009B19A9">
              <w:rPr>
                <w:rFonts w:ascii="Times New Roman" w:eastAsia="Times New Roman" w:hAnsi="Times New Roman" w:cs="Times New Roman"/>
                <w:sz w:val="20"/>
                <w:szCs w:val="20"/>
                <w:lang w:eastAsia="ru-RU"/>
              </w:rPr>
              <w:lastRenderedPageBreak/>
              <w:t>устойчивый учебно – познавательный интерес к новым общим способам решения задач</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Катализаторы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Катализаторы и катализ. Ингибиторы. Антиоксиданты.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Гомогенный и гетерогенный катализы. Ферментативный катализ. Ингибирование.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9. Разложение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пероксида водорода с помощью оксида марганца (IV) и каталазы. 10. Обнаружение каталазы в некоторых пищевых продуктах.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11. Ингибирование взаимодействия кислот с металлами уротропином</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использовать при характеристике превращений веществ понятия «катализатор», «ингибитор», «антиоксиданты», проводить несложные химические опыты и наблюдения за изменениями свойств свойств веществ в процессе превращений, соблюдать правила ТБ и ОТ.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грамотно обращаться с веществами в повседневной жизни</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 осуществляют пошаговый контроль</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создают алгоритм деятельностит при решении проблем различного характера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приходят к общему решению, в том числе и столкновению интересов</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Усвоение правил индивидуального и безопасного поведения вЧС, угожающих жизни и здоровью людей</w:t>
            </w: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Обобщение и систематизация знаний по теме «Введение»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p>
        </w:tc>
        <w:tc>
          <w:tcPr>
            <w:tcW w:w="2851"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обобщать знания и представлять их схем, таблиц, презентаций</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Вносят необходимые коррективы в действие после его завершения на основе его и учета характера сделанных ошибок</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10.</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Контрольная работа№1</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по теме  «Введение»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Контроль предметных и метапредметных учебных действий по теме « Введение.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химических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элементов и химических реакций. Периодический закон </w:t>
            </w:r>
            <w:r w:rsidRPr="009B19A9">
              <w:rPr>
                <w:rFonts w:ascii="Times New Roman" w:eastAsia="Times New Roman" w:hAnsi="Times New Roman" w:cs="Times New Roman"/>
                <w:sz w:val="20"/>
                <w:szCs w:val="20"/>
                <w:lang w:eastAsia="ru-RU"/>
              </w:rPr>
              <w:lastRenderedPageBreak/>
              <w:t xml:space="preserve">и Периодическая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система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w:t>
            </w:r>
          </w:p>
          <w:p w:rsidR="007A6EF3" w:rsidRPr="009B19A9" w:rsidRDefault="007A6EF3" w:rsidP="00B47FD8">
            <w:pPr>
              <w:rPr>
                <w:rFonts w:ascii="Times New Roman" w:eastAsia="Times New Roman" w:hAnsi="Times New Roman" w:cs="Times New Roman"/>
                <w:sz w:val="24"/>
                <w:szCs w:val="24"/>
                <w:lang w:eastAsia="ru-RU"/>
              </w:rPr>
            </w:pP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осуществляют пошаговый  и итоговый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 xml:space="preserve">учитывают </w:t>
            </w:r>
            <w:r w:rsidRPr="009B19A9">
              <w:rPr>
                <w:rFonts w:ascii="Times New Roman" w:eastAsia="Times New Roman" w:hAnsi="Times New Roman" w:cs="Times New Roman"/>
                <w:sz w:val="20"/>
                <w:szCs w:val="20"/>
                <w:lang w:eastAsia="ru-RU"/>
              </w:rPr>
              <w:lastRenderedPageBreak/>
              <w:t>разные мнения и стремяться к координации различных позиций в сотркудничестве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Выражают адекватное понимание причин успеха и неуспеха учебной </w:t>
            </w:r>
            <w:r w:rsidRPr="009B19A9">
              <w:rPr>
                <w:rFonts w:ascii="Times New Roman" w:eastAsia="Times New Roman" w:hAnsi="Times New Roman" w:cs="Times New Roman"/>
                <w:sz w:val="20"/>
                <w:szCs w:val="20"/>
                <w:lang w:eastAsia="ru-RU"/>
              </w:rPr>
              <w:lastRenderedPageBreak/>
              <w:t>деятельности</w:t>
            </w:r>
          </w:p>
        </w:tc>
      </w:tr>
      <w:tr w:rsidR="007A6EF3" w:rsidRPr="009B19A9" w:rsidTr="007A6EF3">
        <w:trPr>
          <w:trHeight w:val="60"/>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 1. Металлы(19</w:t>
            </w:r>
            <w:r w:rsidRPr="009B19A9">
              <w:rPr>
                <w:rFonts w:ascii="Times New Roman" w:eastAsia="Times New Roman" w:hAnsi="Times New Roman" w:cs="Times New Roman"/>
                <w:b/>
                <w:sz w:val="24"/>
                <w:szCs w:val="24"/>
                <w:lang w:eastAsia="ru-RU"/>
              </w:rPr>
              <w:t>ч.)</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Положение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элементов-металлов в Периодической системе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Д. И. Менделеева и особенности строения их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атомов. Физические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свойства металлов. Сплавы </w:t>
            </w:r>
          </w:p>
          <w:p w:rsidR="007A6EF3" w:rsidRPr="00517119" w:rsidRDefault="007A6EF3" w:rsidP="00B47FD8">
            <w:pPr>
              <w:jc w:val="center"/>
              <w:rPr>
                <w:rFonts w:ascii="Times New Roman" w:eastAsia="Times New Roman" w:hAnsi="Times New Roman" w:cs="Times New Roman"/>
                <w:color w:val="FF0000"/>
                <w:sz w:val="24"/>
                <w:szCs w:val="24"/>
                <w:lang w:eastAsia="ru-RU"/>
              </w:rPr>
            </w:pPr>
            <w:r w:rsidRPr="00517119">
              <w:rPr>
                <w:rFonts w:ascii="Times New Roman" w:eastAsia="Times New Roman" w:hAnsi="Times New Roman" w:cs="Times New Roman"/>
                <w:color w:val="FF0000"/>
                <w:sz w:val="24"/>
                <w:szCs w:val="24"/>
                <w:lang w:eastAsia="ru-RU"/>
              </w:rPr>
              <w:t>1 ур добавить</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Положение металлов в Периодической  системе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Металлическая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кристаллическая решетка и металлическая химическая связь. Общие физические свойства металлов.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Сплавы, их свойства и значение.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Образцы сплавов</w:t>
            </w:r>
            <w:r w:rsidRPr="009B19A9">
              <w:rPr>
                <w:rFonts w:ascii="Times New Roman" w:eastAsia="Times New Roman" w:hAnsi="Times New Roman" w:cs="Times New Roman"/>
                <w:sz w:val="24"/>
                <w:szCs w:val="24"/>
                <w:lang w:eastAsia="ru-RU"/>
              </w:rPr>
              <w:t xml:space="preserve"> </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металлы по их положению в ПСХЭ Д.И.Менделеева, описывать строение физические свойства металлов, объяснять зависимость свойств металлов от их положения ПСХЭ Д.И.Менделеева;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прогнозировать свойства неизученных элементов и их соединений на основе знаний о периодическом законе.</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Принимают и сохраняют учебную задачу, 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знаково – символические средства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Аргументируют свою позицию и координируют ее с позиции партнеров</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в сотрудничестве</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Определяют свою личную позицию, адекватную дифференцированную самооценку своих успехов в учебе</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Химические свойства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Химические свойства металлов как восстановителей, а также в свете их положения в электрохимическом ряду напряжений металлов.</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Демонстрации:</w:t>
            </w:r>
            <w:r w:rsidRPr="009B19A9">
              <w:rPr>
                <w:rFonts w:ascii="Times New Roman" w:eastAsia="Times New Roman" w:hAnsi="Times New Roman" w:cs="Times New Roman"/>
                <w:sz w:val="20"/>
                <w:szCs w:val="20"/>
                <w:lang w:eastAsia="ru-RU"/>
              </w:rPr>
              <w:t xml:space="preserve"> Взаимодействие металлов с неметаллами.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 12.Взаимодействие растворов кислот и солей с металлами</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описывать свойства веществ на основе наблюдений за их превращениями, демонстрируемыми учителем, исследовать свойства веществ в ходе выполнения лабораторного опыта, делать выводы о закономерностях свойств металлов в периодах и группах.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прогнозировать химические свойства неизученных элементов и их соединений на основе знаний о периодическом законе.</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Постановка учебной задачи на основе соотнесения того, что известно и усвоено , и того, что еще неизвестно</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Выдвижение гипотез, их обоснование, доказательство</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both"/>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Учавствуют в коллективном обсуждении проблем, проявляют активность во взаимодействии для решения коммуникативных и познавательных задач</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умения использовать знания в быту</w:t>
            </w: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13</w:t>
            </w:r>
            <w:r w:rsidRPr="009B19A9">
              <w:rPr>
                <w:rFonts w:ascii="Times New Roman" w:eastAsia="Times New Roman" w:hAnsi="Times New Roman" w:cs="Times New Roman"/>
                <w:sz w:val="24"/>
                <w:szCs w:val="24"/>
                <w:lang w:eastAsia="ru-RU"/>
              </w:rPr>
              <w:lastRenderedPageBreak/>
              <w:t>.</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 xml:space="preserve">Металлы в </w:t>
            </w:r>
            <w:r w:rsidRPr="009B19A9">
              <w:rPr>
                <w:rFonts w:ascii="Times New Roman" w:eastAsia="Times New Roman" w:hAnsi="Times New Roman" w:cs="Times New Roman"/>
                <w:sz w:val="24"/>
                <w:szCs w:val="24"/>
                <w:lang w:eastAsia="ru-RU"/>
              </w:rPr>
              <w:lastRenderedPageBreak/>
              <w:t xml:space="preserve">природе. Общие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способы их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получения</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Металлы в природе. Общие </w:t>
            </w:r>
            <w:r w:rsidRPr="009B19A9">
              <w:rPr>
                <w:rFonts w:ascii="Times New Roman" w:eastAsia="Times New Roman" w:hAnsi="Times New Roman" w:cs="Times New Roman"/>
                <w:sz w:val="20"/>
                <w:szCs w:val="20"/>
                <w:lang w:eastAsia="ru-RU"/>
              </w:rPr>
              <w:lastRenderedPageBreak/>
              <w:t>способы их получения.</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13. Ознакомление с рудами железа 14. Окрашивание  пламени солями щелочных металлов</w:t>
            </w:r>
          </w:p>
          <w:p w:rsidR="007A6EF3" w:rsidRPr="009B19A9" w:rsidRDefault="007A6EF3" w:rsidP="00B47FD8">
            <w:pPr>
              <w:jc w:val="cente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составлять </w:t>
            </w:r>
            <w:r w:rsidRPr="009B19A9">
              <w:rPr>
                <w:rFonts w:ascii="Times New Roman" w:eastAsia="Times New Roman" w:hAnsi="Times New Roman" w:cs="Times New Roman"/>
                <w:sz w:val="20"/>
                <w:szCs w:val="20"/>
                <w:lang w:eastAsia="ru-RU"/>
              </w:rPr>
              <w:lastRenderedPageBreak/>
              <w:t>уравнения реакций , лежащих в основе получения металлов.</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приводить примеры  уравнений реакций, лежащих в основе промышленных способов получения чугуна и стали.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Учитывают правило в планировании и контроле способа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литературы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Коммукативные: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Учитывют разные мнения и стремяться к координации различных позиций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Гордость  за  </w:t>
            </w:r>
            <w:r w:rsidRPr="009B19A9">
              <w:rPr>
                <w:rFonts w:ascii="Times New Roman" w:eastAsia="Times New Roman" w:hAnsi="Times New Roman" w:cs="Times New Roman"/>
                <w:sz w:val="20"/>
                <w:szCs w:val="20"/>
                <w:lang w:eastAsia="ru-RU"/>
              </w:rPr>
              <w:lastRenderedPageBreak/>
              <w:t>российскую науку</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14.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Решение расчетных задач с понятием </w:t>
            </w:r>
            <w:r w:rsidRPr="009B19A9">
              <w:rPr>
                <w:rFonts w:ascii="Times New Roman" w:eastAsia="Times New Roman" w:hAnsi="Times New Roman" w:cs="Times New Roman"/>
                <w:i/>
                <w:sz w:val="24"/>
                <w:szCs w:val="24"/>
                <w:lang w:eastAsia="ru-RU"/>
              </w:rPr>
              <w:t>массовая доля выхода продукта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Расчетные задачи по уравнениям химических реакций, протекающих с участием металлов и их соединений</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решать расчетные  задачи по уравнениям химических реакций, протекающих с участием металлов и их соединений.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решать олимпиадные задачи.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Оценивают правильность выполнения действия на уровне адекватной ретроспекивной оценки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Выбирают наиболее эффективные способы решения задач, контролируют и оценивают процессии результат деятельности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Овладение навыками для практической деятельности</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Понятие о коррозии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Коррозия металлов и способы борьбы с  ней</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использовать при характеристике металлов и их соединений понятия «коррозия металлов», «химическая коррозия», «электрохимическая коррозия», находить способы защиты металлов от коррозии.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 :</w:t>
            </w:r>
            <w:r w:rsidRPr="009B19A9">
              <w:rPr>
                <w:rFonts w:ascii="Times New Roman" w:eastAsia="Times New Roman" w:hAnsi="Times New Roman" w:cs="Times New Roman"/>
                <w:sz w:val="20"/>
                <w:szCs w:val="20"/>
                <w:lang w:eastAsia="ru-RU"/>
              </w:rPr>
              <w:t xml:space="preserve"> применять знания о коррозии в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Умение интегрировать полученные знания в практических условиях</w:t>
            </w: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Щелочные металлы: общая характеристика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щелочных металлов. Металлы в природе. Общие способы их получения. Строение атомов.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Щелочные металлы — простые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Научаться</w:t>
            </w:r>
            <w:r w:rsidRPr="009B19A9">
              <w:rPr>
                <w:rFonts w:ascii="Times New Roman" w:eastAsia="Times New Roman" w:hAnsi="Times New Roman" w:cs="Times New Roman"/>
                <w:sz w:val="20"/>
                <w:szCs w:val="20"/>
                <w:lang w:eastAsia="ru-RU"/>
              </w:rPr>
              <w:t xml:space="preserve">: давать характеристику щелочным металлам по их полжению в ПСХЭ Д.И.Менделеева, </w:t>
            </w:r>
            <w:r w:rsidRPr="009B19A9">
              <w:rPr>
                <w:rFonts w:ascii="Times New Roman" w:eastAsia="Times New Roman" w:hAnsi="Times New Roman" w:cs="Times New Roman"/>
                <w:sz w:val="20"/>
                <w:szCs w:val="20"/>
                <w:lang w:eastAsia="ru-RU"/>
              </w:rPr>
              <w:lastRenderedPageBreak/>
              <w:t>исследовать свойства</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щелочных металлов – как простых веществ.</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Развитие осознанного, уважительного и </w:t>
            </w:r>
            <w:r w:rsidRPr="009B19A9">
              <w:rPr>
                <w:rFonts w:ascii="Times New Roman" w:eastAsia="Times New Roman" w:hAnsi="Times New Roman" w:cs="Times New Roman"/>
                <w:sz w:val="20"/>
                <w:szCs w:val="20"/>
                <w:lang w:eastAsia="ru-RU"/>
              </w:rPr>
              <w:lastRenderedPageBreak/>
              <w:t>доброжелательного отношения к другому человеку. Его мнению, способности вести диалог с другими людьми</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17.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щелочных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щелочных 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щелочноземельных металлов. Взаимодействие натрия, лития с водой. Взаимодействие натрия с кислородом</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физические и  химические свойства оксидов и гидроксидов щелочных металлов, составлять химические уравнения, характеризующие свойства щелочных металлов, решать  «цепочки» превращений.</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Щелочноземельные металлы: общая характеристика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элементов главной подгруппы II группы. Строение атомов. Щелочноземельные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металлы — простые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Научаться</w:t>
            </w:r>
            <w:r w:rsidRPr="009B19A9">
              <w:rPr>
                <w:rFonts w:ascii="Times New Roman" w:eastAsia="Times New Roman" w:hAnsi="Times New Roman" w:cs="Times New Roman"/>
                <w:sz w:val="20"/>
                <w:szCs w:val="20"/>
                <w:lang w:eastAsia="ru-RU"/>
              </w:rPr>
              <w:t>: давать характеристику щелочноземельным металлам по их полжению в ПСХЭ Д.И.Менделеева,  характеризовать состав атомов, исследовать свойства</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щелочных металлов – как простых веществ.</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387" w:type="dxa"/>
            <w:vMerge w:val="restart"/>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Развитие осознанного, уважительного и доброжелательного отношения к другому человеку. Его мнению, способности вести диалог с другими людьми</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щелочноземельных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Важнейшие соединения щелочноземельных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металлов — оксиды, </w:t>
            </w:r>
            <w:r w:rsidRPr="009B19A9">
              <w:rPr>
                <w:rFonts w:ascii="Times New Roman" w:eastAsia="Times New Roman" w:hAnsi="Times New Roman" w:cs="Times New Roman"/>
                <w:sz w:val="20"/>
                <w:szCs w:val="20"/>
                <w:lang w:eastAsia="ru-RU"/>
              </w:rPr>
              <w:lastRenderedPageBreak/>
              <w:t>гидроксиды и соли (хлориды, карбонаты, нитраты,  сульфаты, фосфаты),  их свойства и применение в народном хозяйстве.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Взаимодействие кальция с водой. Взаимодействие магния с кислородом.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15. Взаимодействие кальция с водой. 16. Получение гидроксида кальция и исследование его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физические и  химические свойства оксидов и </w:t>
            </w:r>
            <w:r w:rsidRPr="009B19A9">
              <w:rPr>
                <w:rFonts w:ascii="Times New Roman" w:eastAsia="Times New Roman" w:hAnsi="Times New Roman" w:cs="Times New Roman"/>
                <w:sz w:val="20"/>
                <w:szCs w:val="20"/>
                <w:lang w:eastAsia="ru-RU"/>
              </w:rPr>
              <w:lastRenderedPageBreak/>
              <w:t>гидроксидов щелочноземельных металлов, составлять химические уравнения, характеризующие свойства щелочных металлов, решать  «цепочки» превращений.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Учитывают правило в планировании и контроле способа </w:t>
            </w:r>
            <w:r w:rsidRPr="009B19A9">
              <w:rPr>
                <w:rFonts w:ascii="Times New Roman" w:eastAsia="Times New Roman" w:hAnsi="Times New Roman" w:cs="Times New Roman"/>
                <w:sz w:val="20"/>
                <w:szCs w:val="20"/>
                <w:lang w:eastAsia="ru-RU"/>
              </w:rPr>
              <w:lastRenderedPageBreak/>
              <w:t>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Алюминий – переходный элемент. Физические и химические свойства алюминия. Получение и применение алюминия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Строение атома, физические и химические свойства алюминия как простого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Научаться</w:t>
            </w:r>
            <w:r w:rsidRPr="009B19A9">
              <w:rPr>
                <w:rFonts w:ascii="Times New Roman" w:eastAsia="Times New Roman" w:hAnsi="Times New Roman" w:cs="Times New Roman"/>
                <w:sz w:val="20"/>
                <w:szCs w:val="20"/>
                <w:lang w:eastAsia="ru-RU"/>
              </w:rPr>
              <w:t>: давать характеристику алюминия  по его полжению в ПСХЭ Д.И.Менделеева,  характеризовать состав атома, характеризовать физические и химические свойства алюминия, объяснять зависимость свойств алюминия от его положения в ПСХЭ Д.И.Менделеева, объяснять причины химической инертности алюминия.</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с поставленной задачей и условиями ее решения, оценивают правильность выполнения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выделяют и формулируют познавательную цель, используют общие приемы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w:t>
            </w:r>
          </w:p>
        </w:tc>
      </w:tr>
      <w:tr w:rsidR="007A6EF3" w:rsidRPr="007A6EF3"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Соединения алюминия —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оксид и гидроксид, их амфотерный характер.</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Соединения алюминия —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оксид и гидроксид, их амфотерный характер. Важнейшие соли алюминия.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Применение алюминия и его соединений.</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17. П о л у ч е н и 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гидроксида алюминия и исследование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его свойств.</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физические и  химические свойства оксида и гидроксида  алюминия, составлять химические уравнения, характеризующие свойства </w:t>
            </w:r>
            <w:r w:rsidRPr="009B19A9">
              <w:rPr>
                <w:rFonts w:ascii="Times New Roman" w:eastAsia="Times New Roman" w:hAnsi="Times New Roman" w:cs="Times New Roman"/>
                <w:sz w:val="20"/>
                <w:szCs w:val="20"/>
                <w:lang w:eastAsia="ru-RU"/>
              </w:rPr>
              <w:lastRenderedPageBreak/>
              <w:t>алюминия, решать  «цепочки» превращений.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Используют поиск необходимой информации для выполнения </w:t>
            </w:r>
            <w:r w:rsidRPr="009B19A9">
              <w:rPr>
                <w:rFonts w:ascii="Times New Roman" w:eastAsia="Times New Roman" w:hAnsi="Times New Roman" w:cs="Times New Roman"/>
                <w:sz w:val="20"/>
                <w:szCs w:val="20"/>
                <w:lang w:eastAsia="ru-RU"/>
              </w:rPr>
              <w:lastRenderedPageBreak/>
              <w:t>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Формируют умение интегрировать полученные знания в прктическую </w:t>
            </w:r>
            <w:r w:rsidRPr="009B19A9">
              <w:rPr>
                <w:rFonts w:ascii="Times New Roman" w:eastAsia="Times New Roman" w:hAnsi="Times New Roman" w:cs="Times New Roman"/>
                <w:sz w:val="20"/>
                <w:szCs w:val="20"/>
                <w:lang w:eastAsia="ru-RU"/>
              </w:rPr>
              <w:lastRenderedPageBreak/>
              <w:t>жизн</w:t>
            </w:r>
            <w:r w:rsidRPr="009B19A9">
              <w:rPr>
                <w:rFonts w:ascii="Times New Roman" w:eastAsia="Times New Roman" w:hAnsi="Times New Roman" w:cs="Times New Roman"/>
                <w:sz w:val="24"/>
                <w:szCs w:val="24"/>
                <w:lang w:eastAsia="ru-RU"/>
              </w:rPr>
              <w:t>ь</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22.</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№1</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Осуществление цепочки химических превращений</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Осуществление цепочки химических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превращений</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здоровья окружающих.</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Развитие коммуникативного  компонента в общении и сотрудничестве со сверстниками и учителями</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Железо – элемент </w:t>
            </w:r>
            <w:r w:rsidRPr="009B19A9">
              <w:rPr>
                <w:rFonts w:ascii="Times New Roman" w:eastAsia="Times New Roman" w:hAnsi="Times New Roman" w:cs="Times New Roman"/>
                <w:sz w:val="24"/>
                <w:szCs w:val="24"/>
                <w:lang w:val="en-US" w:eastAsia="ru-RU"/>
              </w:rPr>
              <w:t>VIII</w:t>
            </w:r>
            <w:r w:rsidRPr="009B19A9">
              <w:rPr>
                <w:rFonts w:ascii="Times New Roman" w:eastAsia="Times New Roman" w:hAnsi="Times New Roman" w:cs="Times New Roman"/>
                <w:sz w:val="24"/>
                <w:szCs w:val="24"/>
                <w:lang w:eastAsia="ru-RU"/>
              </w:rPr>
              <w:t>группы побочной подгруппы. Физические и химические свойства железа. Нахождение в природе.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color w:val="000000"/>
                <w:sz w:val="19"/>
                <w:szCs w:val="19"/>
                <w:shd w:val="clear" w:color="auto" w:fill="FFFFFF"/>
                <w:lang w:eastAsia="ru-RU"/>
              </w:rPr>
              <w:t>Расположение железа в ПСХЭД.И. Менделеева и строение его атома. Физиче</w:t>
            </w:r>
            <w:r w:rsidRPr="009B19A9">
              <w:rPr>
                <w:rFonts w:ascii="Times New Roman" w:eastAsia="Times New Roman" w:hAnsi="Times New Roman" w:cs="Times New Roman"/>
                <w:color w:val="000000"/>
                <w:sz w:val="19"/>
                <w:szCs w:val="19"/>
                <w:shd w:val="clear" w:color="auto" w:fill="FFFFFF"/>
                <w:lang w:eastAsia="ru-RU"/>
              </w:rPr>
              <w:softHyphen/>
              <w:t>ские и химические свойства железа — простого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Научаться</w:t>
            </w:r>
            <w:r w:rsidRPr="009B19A9">
              <w:rPr>
                <w:rFonts w:ascii="Times New Roman" w:eastAsia="Times New Roman" w:hAnsi="Times New Roman" w:cs="Times New Roman"/>
                <w:sz w:val="20"/>
                <w:szCs w:val="20"/>
                <w:lang w:eastAsia="ru-RU"/>
              </w:rPr>
              <w:t>: давать характеристику железа  по его полжению в ПСХЭ Д.И.Менделеева,  характеризовать состав атома, характеризовать физические и химические свойства железа, объяснять зависимость свойств железа от его положения в ПСХЭ Д.И.Менделеева,  исследовать свойства железа в ходе выполнения лабораторного опыта, описывать химический эксперимент.</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грамотно обращаться с веществами в </w:t>
            </w:r>
            <w:r w:rsidRPr="009B19A9">
              <w:rPr>
                <w:rFonts w:ascii="Times New Roman" w:eastAsia="Times New Roman" w:hAnsi="Times New Roman" w:cs="Times New Roman"/>
                <w:sz w:val="20"/>
                <w:szCs w:val="20"/>
                <w:lang w:eastAsia="ru-RU"/>
              </w:rPr>
              <w:lastRenderedPageBreak/>
              <w:t>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с поставленной задачей и условиями ее решения, оценивают правильность выполнения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выделяют и формулируют познавательную цель, используют общие приемы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Соединения железа +2,+3 их качественное определение. Генетические ряды   </w:t>
            </w:r>
            <w:r w:rsidRPr="009B19A9">
              <w:rPr>
                <w:rFonts w:ascii="Times New Roman" w:eastAsia="Times New Roman" w:hAnsi="Times New Roman" w:cs="Times New Roman"/>
                <w:sz w:val="24"/>
                <w:szCs w:val="24"/>
                <w:lang w:val="en-US" w:eastAsia="ru-RU"/>
              </w:rPr>
              <w:t>Fe</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4"/>
                <w:szCs w:val="24"/>
                <w:vertAlign w:val="superscript"/>
                <w:lang w:eastAsia="ru-RU"/>
              </w:rPr>
              <w:t>+2</w:t>
            </w:r>
            <w:r w:rsidRPr="009B19A9">
              <w:rPr>
                <w:rFonts w:ascii="Times New Roman" w:eastAsia="Times New Roman" w:hAnsi="Times New Roman" w:cs="Times New Roman"/>
                <w:sz w:val="24"/>
                <w:szCs w:val="24"/>
                <w:lang w:eastAsia="ru-RU"/>
              </w:rPr>
              <w:t xml:space="preserve"> и  </w:t>
            </w:r>
            <w:r w:rsidRPr="009B19A9">
              <w:rPr>
                <w:rFonts w:ascii="Times New Roman" w:eastAsia="Times New Roman" w:hAnsi="Times New Roman" w:cs="Times New Roman"/>
                <w:sz w:val="24"/>
                <w:szCs w:val="24"/>
                <w:lang w:val="en-US" w:eastAsia="ru-RU"/>
              </w:rPr>
              <w:t>Fe</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4"/>
                <w:szCs w:val="24"/>
                <w:vertAlign w:val="superscript"/>
                <w:lang w:eastAsia="ru-RU"/>
              </w:rPr>
              <w:t>+3</w:t>
            </w:r>
            <w:r w:rsidRPr="009B19A9">
              <w:rPr>
                <w:rFonts w:ascii="Times New Roman" w:eastAsia="Times New Roman" w:hAnsi="Times New Roman" w:cs="Times New Roman"/>
                <w:sz w:val="24"/>
                <w:szCs w:val="24"/>
                <w:lang w:eastAsia="ru-RU"/>
              </w:rPr>
              <w:t>.</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vertAlign w:val="superscript"/>
                <w:lang w:eastAsia="ru-RU"/>
              </w:rPr>
            </w:pPr>
            <w:r w:rsidRPr="009B19A9">
              <w:rPr>
                <w:rFonts w:ascii="Times New Roman" w:eastAsia="Times New Roman" w:hAnsi="Times New Roman" w:cs="Times New Roman"/>
                <w:sz w:val="20"/>
                <w:szCs w:val="20"/>
                <w:lang w:eastAsia="ru-RU"/>
              </w:rPr>
              <w:t>Генетические ряды Fe</w:t>
            </w:r>
            <w:r w:rsidRPr="009B19A9">
              <w:rPr>
                <w:rFonts w:ascii="Times New Roman" w:eastAsia="Times New Roman" w:hAnsi="Times New Roman" w:cs="Times New Roman"/>
                <w:sz w:val="20"/>
                <w:szCs w:val="20"/>
                <w:vertAlign w:val="superscript"/>
                <w:lang w:eastAsia="ru-RU"/>
              </w:rPr>
              <w:t>2+</w:t>
            </w:r>
            <w:r w:rsidRPr="009B19A9">
              <w:rPr>
                <w:rFonts w:ascii="Times New Roman" w:eastAsia="Times New Roman" w:hAnsi="Times New Roman" w:cs="Times New Roman"/>
                <w:sz w:val="20"/>
                <w:szCs w:val="20"/>
                <w:lang w:eastAsia="ru-RU"/>
              </w:rPr>
              <w:t>и Fe</w:t>
            </w:r>
            <w:r w:rsidRPr="009B19A9">
              <w:rPr>
                <w:rFonts w:ascii="Times New Roman" w:eastAsia="Times New Roman" w:hAnsi="Times New Roman" w:cs="Times New Roman"/>
                <w:sz w:val="20"/>
                <w:szCs w:val="20"/>
                <w:vertAlign w:val="superscript"/>
                <w:lang w:eastAsia="ru-RU"/>
              </w:rPr>
              <w:t xml:space="preserve">3+ </w:t>
            </w:r>
            <w:r w:rsidRPr="009B19A9">
              <w:rPr>
                <w:rFonts w:ascii="Times New Roman" w:eastAsia="Times New Roman" w:hAnsi="Times New Roman" w:cs="Times New Roman"/>
                <w:sz w:val="20"/>
                <w:szCs w:val="20"/>
                <w:lang w:eastAsia="ru-RU"/>
              </w:rPr>
              <w:t xml:space="preserve"> Важнейшие соли железа. Значение железа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 его соединений для природы и народного хозяйства.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Взаимодействие металлов с неметаллами. Получение гидроксидов железа (II) и (III).</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18. Взаимодействие железа с соляной кислотой.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19. Получение гидроксидов железа (II) и (III) и изучение их свойств.</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физические и  химические свойства оксидов и гидроксидов железа, составлять химические уравнения, характеризующие свойства соединений железа,  проводить качественные реакции, подтверждающие наличие в водных растворах катионов железа, решать  «цепочки» превращений.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 составлять молекулярные и полные ионные уравнения по сокращенным ионным уравнениям</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Развитие осознанного, уважительного и доброжелательного отношения к другому человеку. Его мнению, способности вести диалог с другими людьми</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val="en-US" w:eastAsia="ru-RU"/>
              </w:rPr>
              <w:t>25</w:t>
            </w:r>
            <w:r w:rsidRPr="009B19A9">
              <w:rPr>
                <w:rFonts w:ascii="Times New Roman" w:eastAsia="Times New Roman" w:hAnsi="Times New Roman" w:cs="Times New Roman"/>
                <w:sz w:val="24"/>
                <w:szCs w:val="24"/>
                <w:lang w:eastAsia="ru-RU"/>
              </w:rPr>
              <w:t>.</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№2</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Получение и свойства соединений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Получение и свойства соединений металлов</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здоровья окружающих.</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Овладение навыками для практической деятельности</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26.</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№3</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 xml:space="preserve">Решение экспериментальных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задач на распознавание и получение соединений металлов </w:t>
            </w:r>
          </w:p>
          <w:p w:rsidR="007A6EF3" w:rsidRPr="009B19A9" w:rsidRDefault="007A6EF3" w:rsidP="00B47FD8">
            <w:pPr>
              <w:rPr>
                <w:rFonts w:ascii="Times New Roman" w:eastAsia="Times New Roman" w:hAnsi="Times New Roman" w:cs="Times New Roman"/>
                <w:b/>
                <w:sz w:val="24"/>
                <w:szCs w:val="24"/>
                <w:lang w:eastAsia="ru-RU"/>
              </w:rPr>
            </w:pP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Решение экспериментальных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задач на распознавание и </w:t>
            </w:r>
            <w:r w:rsidRPr="009B19A9">
              <w:rPr>
                <w:rFonts w:ascii="Times New Roman" w:eastAsia="Times New Roman" w:hAnsi="Times New Roman" w:cs="Times New Roman"/>
                <w:sz w:val="20"/>
                <w:szCs w:val="20"/>
                <w:lang w:eastAsia="ru-RU"/>
              </w:rPr>
              <w:lastRenderedPageBreak/>
              <w:t xml:space="preserve">получение соединений металлов </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обращаться с лабораторным </w:t>
            </w:r>
            <w:r w:rsidRPr="009B19A9">
              <w:rPr>
                <w:rFonts w:ascii="Times New Roman" w:eastAsia="Times New Roman" w:hAnsi="Times New Roman" w:cs="Times New Roman"/>
                <w:sz w:val="20"/>
                <w:szCs w:val="20"/>
                <w:lang w:eastAsia="ru-RU"/>
              </w:rPr>
              <w:lastRenderedPageBreak/>
              <w:t>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Осуществляют пошаговый </w:t>
            </w:r>
            <w:r w:rsidRPr="009B19A9">
              <w:rPr>
                <w:rFonts w:ascii="Times New Roman" w:eastAsia="Times New Roman" w:hAnsi="Times New Roman" w:cs="Times New Roman"/>
                <w:sz w:val="20"/>
                <w:szCs w:val="20"/>
                <w:lang w:eastAsia="ru-RU"/>
              </w:rPr>
              <w:lastRenderedPageBreak/>
              <w:t>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Проводят сравнение и классификацию по заданным критериям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Договариваются о совместных действиях в различных ситуациях</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Овладение навыками </w:t>
            </w:r>
            <w:r w:rsidRPr="009B19A9">
              <w:rPr>
                <w:rFonts w:ascii="Times New Roman" w:eastAsia="Times New Roman" w:hAnsi="Times New Roman" w:cs="Times New Roman"/>
                <w:sz w:val="20"/>
                <w:szCs w:val="20"/>
                <w:lang w:eastAsia="ru-RU"/>
              </w:rPr>
              <w:lastRenderedPageBreak/>
              <w:t>для практической деятельности</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27.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Обобщение знаний по теме «Металлы»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обобщать знания и представлять их схем, таблиц, презентаций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Вносят необходимые коррективы в действие после его завершения на основе его и учета характера сделанных ошибок</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Выражают адекватное понимание причин  успеха и неуспеха учебной деятельности</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28.</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Контрольная работа №2</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 теме «Металлы»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Контроль предметных и метапредметных учебных действий по теме «Металлы</w:t>
            </w:r>
            <w:r w:rsidRPr="009B19A9">
              <w:rPr>
                <w:rFonts w:ascii="Times New Roman" w:eastAsia="Times New Roman" w:hAnsi="Times New Roman" w:cs="Times New Roman"/>
                <w:sz w:val="24"/>
                <w:szCs w:val="24"/>
                <w:lang w:eastAsia="ru-RU"/>
              </w:rPr>
              <w:t>»</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итоговый и  пошаговый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ответственно-сть за результаты</w:t>
            </w:r>
          </w:p>
        </w:tc>
      </w:tr>
      <w:tr w:rsidR="007A6EF3" w:rsidRPr="009B19A9" w:rsidTr="007A6EF3">
        <w:trPr>
          <w:trHeight w:val="60"/>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Тема 3. Неметаллы(28ч.)</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Общая характеристика неметаллов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неметаллов: положение в Периодической системе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особенности строения атомов, электроотрицательность (ЭО) </w:t>
            </w:r>
            <w:r w:rsidRPr="009B19A9">
              <w:rPr>
                <w:rFonts w:ascii="Times New Roman" w:eastAsia="Times New Roman" w:hAnsi="Times New Roman" w:cs="Times New Roman"/>
                <w:sz w:val="20"/>
                <w:szCs w:val="20"/>
                <w:lang w:eastAsia="ru-RU"/>
              </w:rPr>
              <w:lastRenderedPageBreak/>
              <w:t xml:space="preserve">как мера «неметалличности», ряд ЭО. Кристаллическое строение неметаллов — простых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веществ. Аллотропия. Физические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неметаллов. Относительность понятий «металл» и «неметалл»</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давать определения понятиям «электроотрицательность» « аллотропия» характеризовать неметаллы по их положению в ПСХЭ Д.И.Менделеева, </w:t>
            </w:r>
            <w:r w:rsidRPr="009B19A9">
              <w:rPr>
                <w:rFonts w:ascii="Times New Roman" w:eastAsia="Times New Roman" w:hAnsi="Times New Roman" w:cs="Times New Roman"/>
                <w:sz w:val="20"/>
                <w:szCs w:val="20"/>
                <w:lang w:eastAsia="ru-RU"/>
              </w:rPr>
              <w:lastRenderedPageBreak/>
              <w:t>описывать строение физические свойства неметаллов, объяснять зависимость свойств неметаллов от их положения ПСХЭ Д.И.Менделеева;составлять названия соединений неметаллов по формуле и формул по названию, научатся давать определения «аллотропия», «аллотропные модификации».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прогнозировать свойства неизученных элементов и их соединений на основе знаний о периодическом законе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Формирование готовности и способности к обучению и саморазвитию и самообразованию на основе </w:t>
            </w:r>
            <w:r w:rsidRPr="009B19A9">
              <w:rPr>
                <w:rFonts w:ascii="Times New Roman" w:eastAsia="Times New Roman" w:hAnsi="Times New Roman" w:cs="Times New Roman"/>
                <w:sz w:val="20"/>
                <w:szCs w:val="20"/>
                <w:lang w:eastAsia="ru-RU"/>
              </w:rPr>
              <w:lastRenderedPageBreak/>
              <w:t>мотивации к обучению и познанию</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30.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Общие химические свойства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неметаллов.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Неметаллы в природе и способы их получения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Общие химические свойства неметаллов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строение неметаллов, общие химические свойства неметаллов, описывать общие химические свойства неметаллов с помощью языка химии, составлять уравнения химических реакций, характеризующих химические свойства неметаллов их соединений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 Получат возможность научиться</w:t>
            </w:r>
            <w:r w:rsidRPr="009B19A9">
              <w:rPr>
                <w:rFonts w:ascii="Times New Roman" w:eastAsia="Times New Roman" w:hAnsi="Times New Roman" w:cs="Times New Roman"/>
                <w:sz w:val="20"/>
                <w:szCs w:val="20"/>
                <w:lang w:eastAsia="ru-RU"/>
              </w:rPr>
              <w:t>: прогнозировать свойства неизученных элементов и их соединений на основе знаний о периодическом законе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Постановка учебной задачи на основе соотнесения того, что известно и усвоено , и того, что еще неизвестно</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Выдвижение гипотез, их обоснование, доказательство</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Учавствуют в коллективном обсуждении проблем, проявляют активность во взаимодействии для решения коммуникативных и познавательных задач</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Развивают осознанное отношение к своим собственным поступкам</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Водород</w:t>
            </w:r>
          </w:p>
          <w:p w:rsidR="007A6EF3" w:rsidRPr="009B19A9" w:rsidRDefault="007A6EF3" w:rsidP="00B47FD8">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Лаб. раб</w:t>
            </w:r>
            <w:r w:rsidRPr="009B19A9">
              <w:rPr>
                <w:rFonts w:ascii="Times New Roman" w:eastAsia="Times New Roman" w:hAnsi="Times New Roman" w:cs="Times New Roman"/>
                <w:b/>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20. Получение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и распознавание водорода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Положение водорода в Периодичеcкой системе химических элементов</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Д. И. Менделеева. Строение атома и  молекулы. Физические и химические свойства водорода, его получение и применение.</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характеризовать водород по его положению в ПСХЭ Д..И.Менделеева,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характеризовать строение атома водорода, объяснять его возможные степени окисления, характеризовать</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физические и химические свойства водорода, объяснять зависимость свойств водорода от положения его в ПСХЭ Д.И.Менделеева, описывать лабораторные и промышленные  способы получения водорода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объяснять двойственное положение водорода в ПСХЭ Д.И.Менделеева,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Формируют коммуникативный компонент в </w:t>
            </w:r>
            <w:r w:rsidRPr="009B19A9">
              <w:rPr>
                <w:rFonts w:ascii="Times New Roman" w:eastAsia="Times New Roman" w:hAnsi="Times New Roman" w:cs="Times New Roman"/>
                <w:sz w:val="20"/>
                <w:szCs w:val="20"/>
                <w:lang w:eastAsia="ru-RU"/>
              </w:rPr>
              <w:lastRenderedPageBreak/>
              <w:t>общении и сотрудничестве со сверстниками в процессе образовательной деятельности</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32.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Вода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получение и применение.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21. Исследование поверхностного натяжения воды.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22. Растворение перманганата калия  или медного купороса в воде. 23. Гидратация обезвоженного сульфата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меди (II). 24. Изготовление гипсового отпечатка. 25. Ознакомление с коллекцией бытовых фильтров.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26. Ознакомление с составом минеральной воды</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 характеризовать строение молекулы водорода, физические и химические свойства воды, объяснять аномалии воды, способы очистки воды, применять в быту фильтры для очистки воды, правильно использовать минеральную воду, выполнять расчеты по уравнениям химических реакций, протекающих с участием воды.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объективно оценивать информацию о веществах и химических процессах, критически относиться к </w:t>
            </w:r>
            <w:r w:rsidRPr="009B19A9">
              <w:rPr>
                <w:rFonts w:ascii="Times New Roman" w:eastAsia="Times New Roman" w:hAnsi="Times New Roman" w:cs="Times New Roman"/>
                <w:sz w:val="20"/>
                <w:szCs w:val="20"/>
                <w:lang w:eastAsia="ru-RU"/>
              </w:rPr>
              <w:lastRenderedPageBreak/>
              <w:t xml:space="preserve">псевдонаучной информации, недобросовестной рекламе </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Имеют целостное мировоззрение, соответствующее современному уровню развития науки</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Галогены: общая характеристика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галогенов: строение атомов; простые вещества и основные соединения галогенов, их свойства. Краткие сведения о хлоре, броме, фторе и йоде. Применение галогенов 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их соединений в народном хозяйстве.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галогенов —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простых веществ. Взаимодействие галогенов с натрием, алюминием. Вытеснение хлором брома или йода из растворов их солей</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Научатся: </w:t>
            </w:r>
            <w:r w:rsidRPr="009B19A9">
              <w:rPr>
                <w:rFonts w:ascii="Times New Roman" w:eastAsia="Times New Roman" w:hAnsi="Times New Roman" w:cs="Times New Roman"/>
                <w:sz w:val="20"/>
                <w:szCs w:val="20"/>
                <w:lang w:eastAsia="ru-RU"/>
              </w:rPr>
              <w:t>характеризовать строение молекул галогенов, описывать физические и химические свойства галогенов на основе наблюдений за их превращениями во время демонстрационных опытов, объяснять зависимость свойств галогенов их от положения в ПСХЭ Д.И. Менделеева, составлять формулы соединений галогенов и по формулам давать названия соединениям галогенов</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 экологической безопасности при обращении с галогенами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экологическое сознание</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галогенов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Основные соединения галогенов: галогеноводороды, соли галогеноводородных кислот.</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природных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соединений хлора.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27. Качественная реакция на галогенид-ионы</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устанавливать связь между свойствами соединений и их применением, изучать свойства соединений галогенов в ходе выполнения лабораторных опытов</w:t>
            </w:r>
            <w:r w:rsidRPr="009B19A9">
              <w:rPr>
                <w:rFonts w:ascii="Times New Roman" w:eastAsia="Times New Roman" w:hAnsi="Times New Roman" w:cs="Times New Roman"/>
                <w:i/>
                <w:sz w:val="20"/>
                <w:szCs w:val="20"/>
                <w:lang w:eastAsia="ru-RU"/>
              </w:rPr>
              <w:t xml:space="preserve">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использовать приобретенные компетенции при </w:t>
            </w:r>
            <w:r w:rsidRPr="009B19A9">
              <w:rPr>
                <w:rFonts w:ascii="Times New Roman" w:eastAsia="Times New Roman" w:hAnsi="Times New Roman" w:cs="Times New Roman"/>
                <w:sz w:val="20"/>
                <w:szCs w:val="20"/>
                <w:lang w:eastAsia="ru-RU"/>
              </w:rPr>
              <w:lastRenderedPageBreak/>
              <w:t>выполнении  проектных работ по изучению свойств и способов получения и распознавания  соединений галогенов</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 xml:space="preserve">Учитывают разные мнения и </w:t>
            </w:r>
            <w:r w:rsidRPr="009B19A9">
              <w:rPr>
                <w:rFonts w:ascii="Times New Roman" w:eastAsia="Times New Roman" w:hAnsi="Times New Roman" w:cs="Times New Roman"/>
                <w:sz w:val="20"/>
                <w:szCs w:val="20"/>
                <w:lang w:eastAsia="ru-RU"/>
              </w:rPr>
              <w:lastRenderedPageBreak/>
              <w:t>стремятся к координации различных позиций в сотрудничестве</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Воспитание ответственного отношения к природе</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35.</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№4</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Решение экспериментальных задач по теме «Подгруппа галогенов»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Решение экспериментальных задач по теме «Подгруппа галогенов»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Проводят сравнение и классификацию по заданным критериям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Находят общее решение учебной задачи</w:t>
            </w:r>
          </w:p>
        </w:tc>
        <w:tc>
          <w:tcPr>
            <w:tcW w:w="1766"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Овладение навыками для практической деятельности</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Кислород</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sz w:val="20"/>
                <w:szCs w:val="20"/>
                <w:lang w:eastAsia="ru-RU"/>
              </w:rPr>
              <w:t>Строение атома и аллотропия кислорода; свойства и применение его аллотропных модификаций.</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28. Получение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и распознавание кислорода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характеризовать строение молекулы  кислорода, составлять химические уравнения, характеризующие химические свойства кислорода, объяснять применение аллотропных модификаций кислорода,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лабораторные и промышленные  способы получения кислорода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Стремление к здоровому образу жизни</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Сера, ее физичекие и </w:t>
            </w:r>
            <w:r w:rsidRPr="009B19A9">
              <w:rPr>
                <w:rFonts w:ascii="Times New Roman" w:eastAsia="Times New Roman" w:hAnsi="Times New Roman" w:cs="Times New Roman"/>
                <w:sz w:val="24"/>
                <w:szCs w:val="24"/>
                <w:lang w:eastAsia="ru-RU"/>
              </w:rPr>
              <w:lastRenderedPageBreak/>
              <w:t xml:space="preserve">химические свойства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атома и аллотропия серы;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свойства и применение ромбической серы.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Взаимодействие серы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 металлами, водородом и кислородом.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29. Горение серы на воздухе и в кислороде</w:t>
            </w:r>
          </w:p>
          <w:p w:rsidR="007A6EF3" w:rsidRPr="009B19A9" w:rsidRDefault="007A6EF3" w:rsidP="00B47FD8">
            <w:pPr>
              <w:rPr>
                <w:rFonts w:ascii="Arial" w:eastAsia="Times New Roman" w:hAnsi="Arial" w:cs="Arial"/>
                <w:sz w:val="20"/>
                <w:szCs w:val="20"/>
                <w:lang w:eastAsia="ru-RU"/>
              </w:rPr>
            </w:pPr>
          </w:p>
          <w:p w:rsidR="007A6EF3" w:rsidRPr="009B19A9" w:rsidRDefault="007A6EF3" w:rsidP="00B47FD8">
            <w:pPr>
              <w:rPr>
                <w:rFonts w:ascii="Arial" w:eastAsia="Times New Roman" w:hAnsi="Arial" w:cs="Arial"/>
                <w:sz w:val="24"/>
                <w:szCs w:val="24"/>
                <w:lang w:eastAsia="ru-RU"/>
              </w:rPr>
            </w:pP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характеризовать строение </w:t>
            </w:r>
            <w:r w:rsidRPr="009B19A9">
              <w:rPr>
                <w:rFonts w:ascii="Times New Roman" w:eastAsia="Times New Roman" w:hAnsi="Times New Roman" w:cs="Times New Roman"/>
                <w:sz w:val="20"/>
                <w:szCs w:val="20"/>
                <w:lang w:eastAsia="ru-RU"/>
              </w:rPr>
              <w:lastRenderedPageBreak/>
              <w:t>молекулы  серы объяснять зависимость свойств серы от ее положения в ПСХЭ Д.И. Менделеева, составлять химические уравнения, характеризующие химические свойства серы, объяснять применение аллотропных модификаций серы</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w:t>
            </w:r>
            <w:r w:rsidRPr="009B19A9">
              <w:rPr>
                <w:rFonts w:ascii="Times New Roman" w:eastAsia="Times New Roman" w:hAnsi="Times New Roman" w:cs="Times New Roman"/>
                <w:sz w:val="20"/>
                <w:szCs w:val="20"/>
                <w:lang w:eastAsia="ru-RU"/>
              </w:rPr>
              <w:lastRenderedPageBreak/>
              <w:t>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приходя к общему решению</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Формируют  основы </w:t>
            </w:r>
            <w:r w:rsidRPr="009B19A9">
              <w:rPr>
                <w:rFonts w:ascii="Times New Roman" w:eastAsia="Times New Roman" w:hAnsi="Times New Roman" w:cs="Times New Roman"/>
                <w:sz w:val="20"/>
                <w:szCs w:val="20"/>
                <w:lang w:eastAsia="ru-RU"/>
              </w:rPr>
              <w:lastRenderedPageBreak/>
              <w:t>экологического мышления</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38.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серы</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Оксиды серы (IV) и (VI); их получение,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и применение</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описывать свойства соединений серы, составлять уравнения реакций, соответствующих «цепочке» превращений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766" w:type="dxa"/>
            <w:gridSpan w:val="2"/>
            <w:vMerge w:val="restart"/>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 поиск дополнительной информации о нем.</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Серная кислота  как электролит и ее соли</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Серная кислота как электролит и ее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соли, их применение в народном хозяйстве.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природных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соединений серы. Образцы важнейших для народного хозяйства сульфатов.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30. Свойства разбавленной серной кислоты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свойства серной кислоты, в ходе проведения лабораторных опытов , проводить качественную реакцию на сульфат - ион</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характеризовать особые свойства концентрированной серной кислоты</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40.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Серная кислота  как окислитель.  Получение 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применение серной кислоты </w:t>
            </w:r>
          </w:p>
          <w:p w:rsidR="007A6EF3" w:rsidRPr="009B19A9" w:rsidRDefault="007A6EF3" w:rsidP="00B47FD8">
            <w:pPr>
              <w:rPr>
                <w:rFonts w:ascii="Times New Roman" w:eastAsia="Times New Roman" w:hAnsi="Times New Roman" w:cs="Times New Roman"/>
                <w:sz w:val="24"/>
                <w:szCs w:val="24"/>
                <w:lang w:eastAsia="ru-RU"/>
              </w:rPr>
            </w:pP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Серная кислота как окислитель. Производство серной кислоты и ее применение</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 :</w:t>
            </w:r>
            <w:r w:rsidRPr="009B19A9">
              <w:rPr>
                <w:rFonts w:ascii="Times New Roman" w:eastAsia="Times New Roman" w:hAnsi="Times New Roman" w:cs="Times New Roman"/>
                <w:sz w:val="20"/>
                <w:szCs w:val="20"/>
                <w:lang w:eastAsia="ru-RU"/>
              </w:rPr>
              <w:t>составлять уравнения ОВР с участием серной кислоты, описывать области  применения серной кислоты</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приводить примеры уравнений реакций, лежащих в основе производства серной кислоты </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Контолируют действия партнера</w:t>
            </w:r>
          </w:p>
        </w:tc>
        <w:tc>
          <w:tcPr>
            <w:tcW w:w="1766" w:type="dxa"/>
            <w:gridSpan w:val="2"/>
          </w:tcPr>
          <w:p w:rsidR="007A6EF3" w:rsidRPr="009B19A9" w:rsidRDefault="007A6EF3" w:rsidP="00B47FD8">
            <w:pPr>
              <w:jc w:val="cente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Испытывают чувство гордости за российскую науку</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41.</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№5</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Решение экспериментальных задач по  теме «Подгруппа кислорода»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Решение экспериментальных задач по теме «Подгруппа кислорода»</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Умеют управлять своей познавательной деятельностью</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Азот и его свойства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атома и молекулы азота;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азота как простого вещества</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 xml:space="preserve">характеризовать строение атома и молекулы  азота, объяснять зависимость свойств азота  от его положения в ПСХЭ Д.И. Менделеева, составлять химические уравнения, характеризующие химические свойства азота </w:t>
            </w: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грамотно обращаться с веществами в </w:t>
            </w:r>
            <w:r w:rsidRPr="009B19A9">
              <w:rPr>
                <w:rFonts w:ascii="Times New Roman" w:eastAsia="Times New Roman" w:hAnsi="Times New Roman" w:cs="Times New Roman"/>
                <w:sz w:val="20"/>
                <w:szCs w:val="20"/>
                <w:lang w:eastAsia="ru-RU"/>
              </w:rPr>
              <w:lastRenderedPageBreak/>
              <w:t>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vMerge w:val="restart"/>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Аммиак и его соединения. Соли аммония</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Аммиак, строение, свойства, получение и применение. Соли аммония, их свойства и применение.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31. Изучение свойств аммиака.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32. Распознавание солей аммония</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Научатся: </w:t>
            </w:r>
            <w:r w:rsidRPr="009B19A9">
              <w:rPr>
                <w:rFonts w:ascii="Times New Roman" w:eastAsia="Times New Roman" w:hAnsi="Times New Roman" w:cs="Times New Roman"/>
                <w:sz w:val="20"/>
                <w:szCs w:val="20"/>
                <w:lang w:eastAsia="ru-RU"/>
              </w:rPr>
              <w:t>описывать свойства аммиака в ходе проведения лабораторных опытов, проводить качественную реакцию на ион -аммония</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приводить примеры уравнений реакций, лежащих в основе промышленных способов получения аммиака</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Оксиды азота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Оксиды азота(</w:t>
            </w:r>
            <w:r w:rsidRPr="009B19A9">
              <w:rPr>
                <w:rFonts w:ascii="Times New Roman" w:eastAsia="Times New Roman" w:hAnsi="Times New Roman" w:cs="Times New Roman"/>
                <w:sz w:val="20"/>
                <w:szCs w:val="20"/>
                <w:lang w:val="en-US" w:eastAsia="ru-RU"/>
              </w:rPr>
              <w:t>II</w:t>
            </w:r>
            <w:r w:rsidRPr="009B19A9">
              <w:rPr>
                <w:rFonts w:ascii="Times New Roman" w:eastAsia="Times New Roman" w:hAnsi="Times New Roman" w:cs="Times New Roman"/>
                <w:sz w:val="20"/>
                <w:szCs w:val="20"/>
                <w:lang w:eastAsia="ru-RU"/>
              </w:rPr>
              <w:t>)  и (</w:t>
            </w:r>
            <w:r w:rsidRPr="009B19A9">
              <w:rPr>
                <w:rFonts w:ascii="Times New Roman" w:eastAsia="Times New Roman" w:hAnsi="Times New Roman" w:cs="Times New Roman"/>
                <w:sz w:val="20"/>
                <w:szCs w:val="20"/>
                <w:lang w:val="en-US" w:eastAsia="ru-RU"/>
              </w:rPr>
              <w:t>IV</w:t>
            </w:r>
            <w:r w:rsidRPr="009B19A9">
              <w:rPr>
                <w:rFonts w:ascii="Times New Roman" w:eastAsia="Times New Roman" w:hAnsi="Times New Roman" w:cs="Times New Roman"/>
                <w:sz w:val="20"/>
                <w:szCs w:val="20"/>
                <w:lang w:eastAsia="ru-RU"/>
              </w:rPr>
              <w:t>)</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описывать свойства соединений азота, составлять уравнения реакций, соответствующих «цепочке» превращений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Азотная кислота как электролит, её применение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Азотная кислота как электролит, ее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и применение.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важнейших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для народного хозяйства нитратов.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33. Свойства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разбавленной азотной кислоты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описывать свойства азотной  кислоты, в ходе проведения лабораторных опытов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 по азоту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Азотная кислота как окислитель, её получение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Азотная кислота как окислитель. Нитраты и нитриты, проблема их содержания в с/х продукции. </w:t>
            </w:r>
            <w:r w:rsidRPr="009B19A9">
              <w:rPr>
                <w:rFonts w:ascii="Times New Roman" w:eastAsia="Times New Roman" w:hAnsi="Times New Roman" w:cs="Times New Roman"/>
                <w:sz w:val="20"/>
                <w:szCs w:val="20"/>
                <w:lang w:eastAsia="ru-RU"/>
              </w:rPr>
              <w:lastRenderedPageBreak/>
              <w:t>Азотные удобрения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Взаимодействие концентрированной азотной кислоты с медью.</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34. Взаимодействие концентрированной азотной кислоты с медью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 :</w:t>
            </w:r>
            <w:r w:rsidRPr="009B19A9">
              <w:rPr>
                <w:rFonts w:ascii="Times New Roman" w:eastAsia="Times New Roman" w:hAnsi="Times New Roman" w:cs="Times New Roman"/>
                <w:sz w:val="20"/>
                <w:szCs w:val="20"/>
                <w:lang w:eastAsia="ru-RU"/>
              </w:rPr>
              <w:t xml:space="preserve">составлять уравнения ОВР с участием азотной кислоты, применять соли азотной </w:t>
            </w:r>
            <w:r w:rsidRPr="009B19A9">
              <w:rPr>
                <w:rFonts w:ascii="Times New Roman" w:eastAsia="Times New Roman" w:hAnsi="Times New Roman" w:cs="Times New Roman"/>
                <w:sz w:val="20"/>
                <w:szCs w:val="20"/>
                <w:lang w:eastAsia="ru-RU"/>
              </w:rPr>
              <w:lastRenderedPageBreak/>
              <w:t>кислоты в практической деятельности, проводить качественную реакцию на нитрат - ион</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характеризовать особые свойства концентрированной азотной кислоты</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Планируют свои действия в соответствии с поставленной задачей и условиями ее </w:t>
            </w:r>
            <w:r w:rsidRPr="009B19A9">
              <w:rPr>
                <w:rFonts w:ascii="Times New Roman" w:eastAsia="Times New Roman" w:hAnsi="Times New Roman" w:cs="Times New Roman"/>
                <w:sz w:val="20"/>
                <w:szCs w:val="20"/>
                <w:lang w:eastAsia="ru-RU"/>
              </w:rPr>
              <w:lastRenderedPageBreak/>
              <w:t>реализации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Контолируют действия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Фосфор. Соединения фосфора. Понятие о фосфорных удобрениях</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Строение атома и аллотропия фосфора, свойства белого и красного фосфора, их применение. Основные соединения: оксид фосфора (V) и ортофосфорная кис-</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лота, фосфаты. Фосфорные удобрения.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природных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соединений фосфора. Образцы важнейших для народного хозяйства фосфатов.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35. Горение фосфора на воздухе и в кислороде.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36. Распознавание фосфатов</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Научатся: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характеризовать строение атома фосфора, объяснять зависимость свойств фосфора от его положения в ПСХЭ Д.И. Менделеева, составлять химические уравнения, характеризующие химические свойства азота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 результате проведения лабораторных опытов, проводить качественную реакцию на фосфат - ион</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 описывать физические и химические процессы, являющиеся частью круговорота веществ в природе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tcPr>
          <w:p w:rsidR="007A6EF3" w:rsidRPr="009B19A9" w:rsidRDefault="007A6EF3" w:rsidP="00B47FD8">
            <w:pPr>
              <w:spacing w:before="100" w:beforeAutospacing="1" w:after="100" w:afterAutospacing="1"/>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 поиск дополнительной информации о нем.</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Углерод</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Строение атома и аллотропия углерода, свойства его модификаций и их применение.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Поглощение углем растворенных веществ или газов. Восстановление меди из ее оксида углем.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37. Горение угля в кислороде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строение атома углерода, объяснять зависимость свойств углерода  от его положения в ПСХЭ Д.И. Менделеева, составлять химические уравнения, характеризующие химические свойства углерода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w:t>
            </w:r>
            <w:r w:rsidRPr="009B19A9">
              <w:rPr>
                <w:rFonts w:ascii="Times New Roman" w:eastAsia="Times New Roman" w:hAnsi="Times New Roman" w:cs="Times New Roman"/>
                <w:i/>
                <w:sz w:val="20"/>
                <w:szCs w:val="20"/>
                <w:lang w:eastAsia="ru-RU"/>
              </w:rPr>
              <w:lastRenderedPageBreak/>
              <w:t xml:space="preserve">научиться: </w:t>
            </w:r>
            <w:r w:rsidRPr="009B19A9">
              <w:rPr>
                <w:rFonts w:ascii="Times New Roman" w:eastAsia="Times New Roman" w:hAnsi="Times New Roman" w:cs="Times New Roman"/>
                <w:sz w:val="20"/>
                <w:szCs w:val="20"/>
                <w:lang w:eastAsia="ru-RU"/>
              </w:rPr>
              <w:t xml:space="preserve"> описывать физические и химические процессы, являющиеся частью круговорота веществ в природе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интересс к конкретному химическому элементу, поиск дополнительной информации о нем.</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Оксиды углерода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Оксиды углерода (II) и (IV), их</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свойства и применение </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свойства оксидов углерода, составлять уравнения реакций, соответствующих «цепочке» превращений . проводить качественную реакцию по распознаванию углекислого газа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умение использовать знания в быту</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Угольная кислота и её соли.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Жесткость воды и способы её устранения</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Угольная кислота. Соли угольной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кислоты: кальцит, сода, поташ, их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значение и природе и жизни человека.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Жесткость воды и способы ее устранения.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Образцы природных соединений углерода. Образцы важнейших для народного хозяйства карбонатов.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38. Получение угольной кислоты и изучение ее свойств. 39. Переход карбонатов в гидрокарбонаты.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40. Разложение гидрокарбоната натрия</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 давать определения понятиям «жесткость воды» ,описывать свойства угольной кислоты, составлять уравнения реакций, соответствующих «цепочке» превращений , составлять названия солей угольной кислоты,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проводить качественную реакцию на карбонат - ион</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умения использовать знания в быту</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Кремний</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атома кремния; кристаллический кремний, его </w:t>
            </w:r>
            <w:r w:rsidRPr="009B19A9">
              <w:rPr>
                <w:rFonts w:ascii="Times New Roman" w:eastAsia="Times New Roman" w:hAnsi="Times New Roman" w:cs="Times New Roman"/>
                <w:sz w:val="20"/>
                <w:szCs w:val="20"/>
                <w:lang w:eastAsia="ru-RU"/>
              </w:rPr>
              <w:lastRenderedPageBreak/>
              <w:t>свойства и применение</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характеризовать строение </w:t>
            </w:r>
            <w:r w:rsidRPr="009B19A9">
              <w:rPr>
                <w:rFonts w:ascii="Times New Roman" w:eastAsia="Times New Roman" w:hAnsi="Times New Roman" w:cs="Times New Roman"/>
                <w:sz w:val="20"/>
                <w:szCs w:val="20"/>
                <w:lang w:eastAsia="ru-RU"/>
              </w:rPr>
              <w:lastRenderedPageBreak/>
              <w:t>атома кремния, объяснять зависимость свойств кремния  от его положения в ПСХЭ Д.И. Менделеева, составлять химические уравнения, характеризующие химические свойства кремния</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Адекватно воспринимают </w:t>
            </w:r>
            <w:r w:rsidRPr="009B19A9">
              <w:rPr>
                <w:rFonts w:ascii="Times New Roman" w:eastAsia="Times New Roman" w:hAnsi="Times New Roman" w:cs="Times New Roman"/>
                <w:sz w:val="20"/>
                <w:szCs w:val="20"/>
                <w:lang w:eastAsia="ru-RU"/>
              </w:rPr>
              <w:lastRenderedPageBreak/>
              <w:t>предложения и оценку учителя и одноклаасников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Выбирают наиболее эффективные способы решения задач, контролируют и оценивают процесс и результат деятельности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Договариваются о распределении функций и ролей в совместной деятельности</w:t>
            </w:r>
          </w:p>
        </w:tc>
        <w:tc>
          <w:tcPr>
            <w:tcW w:w="1766" w:type="dxa"/>
            <w:gridSpan w:val="2"/>
            <w:vMerge w:val="restart"/>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Формируют интереса к </w:t>
            </w:r>
            <w:r w:rsidRPr="009B19A9">
              <w:rPr>
                <w:rFonts w:ascii="Times New Roman" w:eastAsia="Times New Roman" w:hAnsi="Times New Roman" w:cs="Times New Roman"/>
                <w:sz w:val="20"/>
                <w:szCs w:val="20"/>
                <w:lang w:eastAsia="ru-RU"/>
              </w:rPr>
              <w:lastRenderedPageBreak/>
              <w:t>конкретному химическому элементу, поиск дополнительной информации о нем.</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52.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кремния</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Оксид кремния (IV), его природные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разновидности. Силикаты. Значение соединений кремния в живой и неживой природе.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Образцы природных соединений кремния.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41. Получение кремневой кислоты и изучение ее свойств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свойства оксида кремния, составлять уравнения реакций, соответствующих «цепочке» превращений . проводить качественную реакцию  на силикат - ион</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Силикатная промышленность</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Понятие о силикатной промышленности. Стекло, цемент, керамика.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Образцы стекла, керамики, цемента</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Научатся: </w:t>
            </w:r>
            <w:r w:rsidRPr="009B19A9">
              <w:rPr>
                <w:rFonts w:ascii="Times New Roman" w:eastAsia="Times New Roman" w:hAnsi="Times New Roman" w:cs="Times New Roman"/>
                <w:sz w:val="20"/>
                <w:szCs w:val="20"/>
                <w:lang w:eastAsia="ru-RU"/>
              </w:rPr>
              <w:t>практическому</w:t>
            </w:r>
            <w:r w:rsidRPr="009B19A9">
              <w:rPr>
                <w:rFonts w:ascii="Times New Roman" w:eastAsia="Times New Roman" w:hAnsi="Times New Roman" w:cs="Times New Roman"/>
                <w:i/>
                <w:sz w:val="20"/>
                <w:szCs w:val="20"/>
                <w:lang w:eastAsia="ru-RU"/>
              </w:rPr>
              <w:t xml:space="preserve"> </w:t>
            </w:r>
            <w:r w:rsidRPr="009B19A9">
              <w:rPr>
                <w:rFonts w:ascii="Times New Roman" w:eastAsia="Times New Roman" w:hAnsi="Times New Roman" w:cs="Times New Roman"/>
                <w:sz w:val="20"/>
                <w:szCs w:val="20"/>
                <w:lang w:eastAsia="ru-RU"/>
              </w:rPr>
              <w:t>применению соединений кремния</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p w:rsidR="007A6EF3" w:rsidRPr="009B19A9" w:rsidRDefault="007A6EF3" w:rsidP="00B47FD8">
            <w:pPr>
              <w:rPr>
                <w:rFonts w:ascii="Times New Roman" w:eastAsia="Times New Roman" w:hAnsi="Times New Roman" w:cs="Times New Roman"/>
                <w:sz w:val="20"/>
                <w:szCs w:val="20"/>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понимание особенностей жизни и труда в условиях информатизации общества</w:t>
            </w:r>
          </w:p>
        </w:tc>
      </w:tr>
      <w:tr w:rsidR="007A6EF3" w:rsidRPr="007A6EF3"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54.</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№6</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Получение, </w:t>
            </w:r>
            <w:r w:rsidRPr="009B19A9">
              <w:rPr>
                <w:rFonts w:ascii="Times New Roman" w:eastAsia="Times New Roman" w:hAnsi="Times New Roman" w:cs="Times New Roman"/>
                <w:sz w:val="24"/>
                <w:szCs w:val="24"/>
                <w:lang w:eastAsia="ru-RU"/>
              </w:rPr>
              <w:lastRenderedPageBreak/>
              <w:t>собирание и распознавание газов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Получение, собирание и распознавание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газов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обращаться с лабораторным оборудованием и </w:t>
            </w:r>
            <w:r w:rsidRPr="009B19A9">
              <w:rPr>
                <w:rFonts w:ascii="Times New Roman" w:eastAsia="Times New Roman" w:hAnsi="Times New Roman" w:cs="Times New Roman"/>
                <w:sz w:val="20"/>
                <w:szCs w:val="20"/>
                <w:lang w:eastAsia="ru-RU"/>
              </w:rPr>
              <w:lastRenderedPageBreak/>
              <w:t>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766"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Овладение навыками для практической </w:t>
            </w:r>
            <w:r w:rsidRPr="009B19A9">
              <w:rPr>
                <w:rFonts w:ascii="Times New Roman" w:eastAsia="Times New Roman" w:hAnsi="Times New Roman" w:cs="Times New Roman"/>
                <w:sz w:val="20"/>
                <w:szCs w:val="20"/>
                <w:lang w:eastAsia="ru-RU"/>
              </w:rPr>
              <w:lastRenderedPageBreak/>
              <w:t>деятельности</w:t>
            </w:r>
          </w:p>
        </w:tc>
      </w:tr>
      <w:tr w:rsidR="007A6EF3" w:rsidRPr="007A6EF3" w:rsidTr="007A6EF3">
        <w:trPr>
          <w:trHeight w:val="96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55.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Обобщение по теме «Неметаллы»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обобщать знания и представлять их схем, таблиц, презентаций</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Вносят необходимые коррективы в действие после его завершения на основе его учета сделанных ошибок</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Корректируют действия партнера</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Выражают адекватное понимание причин успеха и неуспеха учебной деятельности</w:t>
            </w:r>
          </w:p>
        </w:tc>
      </w:tr>
      <w:tr w:rsidR="007A6EF3" w:rsidRPr="009B19A9" w:rsidTr="007A6EF3">
        <w:trPr>
          <w:trHeight w:val="96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4"/>
                <w:szCs w:val="24"/>
                <w:lang w:eastAsia="ru-RU"/>
              </w:rPr>
              <w:t>Контрольная работа №3</w:t>
            </w:r>
            <w:r w:rsidRPr="009B19A9">
              <w:rPr>
                <w:rFonts w:ascii="Times New Roman" w:eastAsia="Times New Roman" w:hAnsi="Times New Roman" w:cs="Times New Roman"/>
                <w:sz w:val="24"/>
                <w:szCs w:val="24"/>
                <w:lang w:eastAsia="ru-RU"/>
              </w:rPr>
              <w:t xml:space="preserve"> по теме «Неметаллы»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Контроль предметных и метапредметных учебных действий по теме «Неметаллы»</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осуществляют пошаговый  и итоговый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учитывают разные мнения и стремяться к координации различных позиций в сотркудничестве</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Проявляют ответственность за результаты</w:t>
            </w:r>
          </w:p>
        </w:tc>
      </w:tr>
      <w:tr w:rsidR="007A6EF3" w:rsidRPr="007A6EF3" w:rsidTr="007A6EF3">
        <w:trPr>
          <w:trHeight w:val="105"/>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4</w:t>
            </w:r>
            <w:r w:rsidRPr="009B19A9">
              <w:rPr>
                <w:rFonts w:ascii="Times New Roman" w:eastAsia="Times New Roman" w:hAnsi="Times New Roman" w:cs="Times New Roman"/>
                <w:b/>
                <w:sz w:val="24"/>
                <w:szCs w:val="24"/>
                <w:lang w:eastAsia="ru-RU"/>
              </w:rPr>
              <w:t>. Обобщение знаний по химии за курс основной школы. Подготовка</w:t>
            </w:r>
            <w:r>
              <w:rPr>
                <w:rFonts w:ascii="Times New Roman" w:eastAsia="Times New Roman" w:hAnsi="Times New Roman" w:cs="Times New Roman"/>
                <w:b/>
                <w:sz w:val="24"/>
                <w:szCs w:val="24"/>
                <w:lang w:eastAsia="ru-RU"/>
              </w:rPr>
              <w:t xml:space="preserve"> к итоговой аттестации (ГИА) (9 </w:t>
            </w:r>
            <w:r w:rsidRPr="009B19A9">
              <w:rPr>
                <w:rFonts w:ascii="Times New Roman" w:eastAsia="Times New Roman" w:hAnsi="Times New Roman" w:cs="Times New Roman"/>
                <w:b/>
                <w:sz w:val="24"/>
                <w:szCs w:val="24"/>
                <w:lang w:eastAsia="ru-RU"/>
              </w:rPr>
              <w:t>ч.)</w:t>
            </w:r>
          </w:p>
        </w:tc>
      </w:tr>
      <w:tr w:rsidR="007A6EF3" w:rsidRPr="009B19A9" w:rsidTr="007A6EF3">
        <w:trPr>
          <w:trHeight w:val="1145"/>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Периодический закон и Периодическая система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Д. И. Менделеева в свете теории строения  атома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Периодический закон и Периодическая система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Физический смысл порядкового номера </w:t>
            </w:r>
            <w:r w:rsidRPr="009B19A9">
              <w:rPr>
                <w:rFonts w:ascii="Times New Roman" w:eastAsia="Times New Roman" w:hAnsi="Times New Roman" w:cs="Times New Roman"/>
                <w:sz w:val="20"/>
                <w:szCs w:val="20"/>
                <w:lang w:eastAsia="ru-RU"/>
              </w:rPr>
              <w:lastRenderedPageBreak/>
              <w:t xml:space="preserve">элемента, номеров периода и группы.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тестовые  задания</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lastRenderedPageBreak/>
              <w:t xml:space="preserve">Познавательные: </w:t>
            </w:r>
            <w:r w:rsidRPr="009B19A9">
              <w:rPr>
                <w:rFonts w:ascii="Times New Roman" w:eastAsia="Times New Roman" w:hAnsi="Times New Roman" w:cs="Times New Roman"/>
                <w:sz w:val="20"/>
                <w:szCs w:val="20"/>
                <w:lang w:eastAsia="ru-RU"/>
              </w:rPr>
              <w:t>ставят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 формулируют цели и проблемы урока; осознанно и произвольно строят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Владение монологической и диалогической формами речи</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Проявляют ответственность за результат</w:t>
            </w:r>
          </w:p>
        </w:tc>
      </w:tr>
      <w:tr w:rsidR="007A6EF3" w:rsidRPr="007A6EF3" w:rsidTr="007A6EF3">
        <w:trPr>
          <w:trHeight w:val="38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Закономерности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изменения свойств элементов и их соединений в периодах и группах в свете представлений о строении атомов элементов. Значение Периодического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закона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Закономерности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 :</w:t>
            </w:r>
            <w:r w:rsidRPr="009B19A9">
              <w:rPr>
                <w:rFonts w:ascii="Times New Roman" w:eastAsia="Times New Roman" w:hAnsi="Times New Roman" w:cs="Times New Roman"/>
                <w:sz w:val="20"/>
                <w:szCs w:val="20"/>
                <w:lang w:eastAsia="ru-RU"/>
              </w:rPr>
              <w:t>обобщать   информацию по теме  в виде схем, выполнять тестовую работу,</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80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Виды химических связей и типы кристаллических решеток.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Взаимосвязь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строения 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свойств веществ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Виды химических связей и типы кристаллических решеток. Взаимосвязь строения и свойств веществ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таблицы, выполнять тестовую работу</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парнера</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96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Классификация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химических реакций по различным признакам.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Классификация химических реакций по различным признакам (число и состав реагирующих и образующихся веществ; наличие границы раздела фаз;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тепловой эффект; изменение степеней окисления атомов; использование катализатора; направление протекания). </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тестовые задания</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76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61.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Скорость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химических реакций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Скорость химических реакций и факторы, влияющие на нее</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Имеют целостное мировоззрение, соответствующее современному уровню развития науки</w:t>
            </w:r>
          </w:p>
        </w:tc>
      </w:tr>
      <w:tr w:rsidR="007A6EF3" w:rsidRPr="007A6EF3" w:rsidTr="007A6EF3">
        <w:trPr>
          <w:trHeight w:val="4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Классификация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неорганических веществ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Простые и сложные вещества. Металлы и неметаллы</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 состав, классификация</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c>
          <w:tcPr>
            <w:tcW w:w="1766" w:type="dxa"/>
            <w:gridSpan w:val="2"/>
            <w:vMerge w:val="restart"/>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Проявляют доброжелательность,отзывчивость, как понимание чувств другихлюдей и сопереживание им</w:t>
            </w:r>
          </w:p>
        </w:tc>
      </w:tr>
      <w:tr w:rsidR="007A6EF3" w:rsidRPr="009B19A9" w:rsidTr="007A6EF3">
        <w:trPr>
          <w:trHeight w:val="76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Свойства неорганических веществ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Общие химические свойства оксидов и гидроксидов (оснований, кислот, амфотерных гидроксидов), соли в свете ТЭД</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76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Генетические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ряды металла,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неметалла и переходного металла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Генетические ряды металла, неметалла  и переходного металла</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7A6EF3" w:rsidTr="007A6EF3">
        <w:trPr>
          <w:trHeight w:val="776"/>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Тренинг-тестирование по вариантам ГИА прошлых лет и демоверсии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Тренинг-тестирование по вариантам ГИА прошлых лет и демоверсии</w:t>
            </w:r>
          </w:p>
        </w:tc>
        <w:tc>
          <w:tcPr>
            <w:tcW w:w="2599"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vMerge w:val="restart"/>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Выражают адекватное понимание причин успеха и неуспеха учебной деятельности</w:t>
            </w:r>
          </w:p>
        </w:tc>
      </w:tr>
      <w:tr w:rsidR="007A6EF3" w:rsidRPr="007A6EF3" w:rsidTr="007A6EF3">
        <w:trPr>
          <w:trHeight w:val="855"/>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66.</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Контрольная работа №4</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Решение ГИА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Тестирование по вариантам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ГИА  демоверсии</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осуществляют пошаговый  и итоговый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Коммукативные: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Формулируют собственное мнение и позицию</w:t>
            </w:r>
          </w:p>
        </w:tc>
        <w:tc>
          <w:tcPr>
            <w:tcW w:w="1766" w:type="dxa"/>
            <w:gridSpan w:val="2"/>
            <w:vMerge/>
          </w:tcPr>
          <w:p w:rsidR="007A6EF3" w:rsidRPr="009B19A9" w:rsidRDefault="007A6EF3" w:rsidP="00B47FD8">
            <w:pPr>
              <w:rPr>
                <w:rFonts w:ascii="Times New Roman" w:eastAsia="Times New Roman" w:hAnsi="Times New Roman" w:cs="Times New Roman"/>
                <w:sz w:val="24"/>
                <w:szCs w:val="24"/>
                <w:lang w:eastAsia="ru-RU"/>
              </w:rPr>
            </w:pPr>
          </w:p>
        </w:tc>
      </w:tr>
      <w:tr w:rsidR="007A6EF3" w:rsidRPr="009B19A9" w:rsidTr="007A6EF3">
        <w:trPr>
          <w:trHeight w:val="342"/>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67 - 68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Резерв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bl>
    <w:p w:rsidR="007A6EF3" w:rsidRPr="009B19A9" w:rsidRDefault="007A6EF3" w:rsidP="007A6EF3">
      <w:pPr>
        <w:spacing w:after="0" w:line="240" w:lineRule="auto"/>
        <w:jc w:val="center"/>
        <w:rPr>
          <w:rFonts w:ascii="Times New Roman" w:eastAsia="Times New Roman" w:hAnsi="Times New Roman" w:cs="Times New Roman"/>
          <w:sz w:val="32"/>
          <w:szCs w:val="32"/>
          <w:lang w:eastAsia="ru-RU"/>
        </w:rPr>
      </w:pPr>
    </w:p>
    <w:p w:rsidR="007A6EF3" w:rsidRPr="009B19A9" w:rsidRDefault="007A6EF3" w:rsidP="007A6EF3">
      <w:pPr>
        <w:spacing w:after="0" w:line="240" w:lineRule="auto"/>
        <w:ind w:left="720" w:hanging="540"/>
        <w:rPr>
          <w:rFonts w:ascii="Times New Roman" w:eastAsia="Times New Roman" w:hAnsi="Times New Roman" w:cs="Times New Roman"/>
          <w:sz w:val="24"/>
          <w:szCs w:val="24"/>
          <w:lang w:eastAsia="ru-RU"/>
        </w:rPr>
      </w:pPr>
    </w:p>
    <w:p w:rsidR="007A6EF3" w:rsidRPr="009B19A9" w:rsidRDefault="007A6EF3" w:rsidP="007A6EF3">
      <w:pPr>
        <w:spacing w:after="0" w:line="240" w:lineRule="auto"/>
        <w:ind w:left="720" w:hanging="540"/>
        <w:rPr>
          <w:rFonts w:ascii="Times New Roman" w:eastAsia="Times New Roman" w:hAnsi="Times New Roman" w:cs="Times New Roman"/>
          <w:sz w:val="24"/>
          <w:szCs w:val="24"/>
          <w:lang w:eastAsia="ru-RU"/>
        </w:rPr>
      </w:pPr>
    </w:p>
    <w:p w:rsidR="007A6EF3" w:rsidRPr="009B19A9" w:rsidRDefault="007A6EF3" w:rsidP="007A6EF3">
      <w:pPr>
        <w:spacing w:after="0" w:line="240" w:lineRule="auto"/>
        <w:rPr>
          <w:rFonts w:ascii="Times New Roman" w:eastAsia="Times New Roman" w:hAnsi="Times New Roman" w:cs="Times New Roman"/>
          <w:sz w:val="24"/>
          <w:szCs w:val="24"/>
          <w:lang w:eastAsia="ru-RU"/>
        </w:rPr>
      </w:pPr>
    </w:p>
    <w:p w:rsidR="007A6EF3" w:rsidRPr="009B19A9" w:rsidRDefault="007A6EF3" w:rsidP="007A6EF3">
      <w:pPr>
        <w:spacing w:after="0" w:line="240" w:lineRule="auto"/>
        <w:rPr>
          <w:rFonts w:ascii="Times New Roman" w:eastAsia="Times New Roman" w:hAnsi="Times New Roman" w:cs="Times New Roman"/>
          <w:sz w:val="24"/>
          <w:szCs w:val="24"/>
          <w:lang w:eastAsia="ru-RU"/>
        </w:rPr>
      </w:pPr>
    </w:p>
    <w:p w:rsidR="007A6EF3" w:rsidRDefault="007A6EF3" w:rsidP="007A6EF3"/>
    <w:p w:rsidR="00E478F7" w:rsidRDefault="00E478F7" w:rsidP="00E478F7"/>
    <w:p w:rsidR="00E478F7" w:rsidRDefault="00E478F7" w:rsidP="00E478F7"/>
    <w:p w:rsidR="00771080" w:rsidRPr="00E478F7" w:rsidRDefault="00771080" w:rsidP="00E478F7">
      <w:pPr>
        <w:sectPr w:rsidR="00771080" w:rsidRPr="00E478F7">
          <w:pgSz w:w="16383" w:h="11906" w:orient="landscape"/>
          <w:pgMar w:top="1134" w:right="850" w:bottom="1134" w:left="1701" w:header="720" w:footer="720" w:gutter="0"/>
          <w:cols w:space="720"/>
        </w:sectPr>
      </w:pPr>
    </w:p>
    <w:p w:rsidR="00771080" w:rsidRDefault="00771080">
      <w:pPr>
        <w:sectPr w:rsidR="00771080">
          <w:pgSz w:w="16383" w:h="11906" w:orient="landscape"/>
          <w:pgMar w:top="1134" w:right="850" w:bottom="1134" w:left="1701" w:header="720" w:footer="720" w:gutter="0"/>
          <w:cols w:space="720"/>
        </w:sectPr>
      </w:pPr>
    </w:p>
    <w:p w:rsidR="00771080" w:rsidRPr="00E478F7" w:rsidRDefault="00E478F7" w:rsidP="007A6EF3">
      <w:pPr>
        <w:spacing w:after="0"/>
        <w:ind w:left="120"/>
        <w:rPr>
          <w:lang w:val="ru-RU"/>
        </w:rPr>
        <w:sectPr w:rsidR="00771080" w:rsidRPr="00E478F7" w:rsidSect="007A6EF3">
          <w:pgSz w:w="16383" w:h="11906" w:orient="landscape"/>
          <w:pgMar w:top="1134" w:right="850" w:bottom="1134" w:left="1701" w:header="720" w:footer="720" w:gutter="0"/>
          <w:cols w:space="720"/>
        </w:sectPr>
      </w:pPr>
      <w:bookmarkStart w:id="10" w:name="block-28069983"/>
      <w:bookmarkEnd w:id="8"/>
      <w:r>
        <w:rPr>
          <w:rFonts w:ascii="Times New Roman" w:hAnsi="Times New Roman"/>
          <w:b/>
          <w:color w:val="000000"/>
          <w:sz w:val="28"/>
        </w:rPr>
        <w:lastRenderedPageBreak/>
        <w:t xml:space="preserve"> </w:t>
      </w:r>
      <w:bookmarkStart w:id="11" w:name="block-28069985"/>
      <w:bookmarkEnd w:id="10"/>
    </w:p>
    <w:bookmarkEnd w:id="11"/>
    <w:p w:rsidR="00E478F7" w:rsidRPr="00E478F7" w:rsidRDefault="00E478F7">
      <w:pPr>
        <w:rPr>
          <w:lang w:val="ru-RU"/>
        </w:rPr>
      </w:pPr>
    </w:p>
    <w:sectPr w:rsidR="00E478F7" w:rsidRPr="00E478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B1C50B4"/>
    <w:lvl w:ilvl="0">
      <w:numFmt w:val="bullet"/>
      <w:lvlText w:val="*"/>
      <w:lvlJc w:val="left"/>
    </w:lvl>
  </w:abstractNum>
  <w:abstractNum w:abstractNumId="1" w15:restartNumberingAfterBreak="0">
    <w:nsid w:val="02523BF0"/>
    <w:multiLevelType w:val="multilevel"/>
    <w:tmpl w:val="432AFC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AA5B82"/>
    <w:multiLevelType w:val="multilevel"/>
    <w:tmpl w:val="850C9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949AC"/>
    <w:multiLevelType w:val="hybridMultilevel"/>
    <w:tmpl w:val="752EC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341D2"/>
    <w:multiLevelType w:val="hybridMultilevel"/>
    <w:tmpl w:val="8D185FE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602122"/>
    <w:multiLevelType w:val="multilevel"/>
    <w:tmpl w:val="A09C13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EF7B7B"/>
    <w:multiLevelType w:val="multilevel"/>
    <w:tmpl w:val="D9D6A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22D92"/>
    <w:multiLevelType w:val="multilevel"/>
    <w:tmpl w:val="0FC2EA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364D21"/>
    <w:multiLevelType w:val="multilevel"/>
    <w:tmpl w:val="5BF68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D0647"/>
    <w:multiLevelType w:val="hybridMultilevel"/>
    <w:tmpl w:val="ED78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D56DED"/>
    <w:multiLevelType w:val="multilevel"/>
    <w:tmpl w:val="C5447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403D30"/>
    <w:multiLevelType w:val="multilevel"/>
    <w:tmpl w:val="46B4E9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607CF5"/>
    <w:multiLevelType w:val="multilevel"/>
    <w:tmpl w:val="0BF05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D44441"/>
    <w:multiLevelType w:val="multilevel"/>
    <w:tmpl w:val="65303D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EA1122"/>
    <w:multiLevelType w:val="multilevel"/>
    <w:tmpl w:val="F7CA9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166C0E"/>
    <w:multiLevelType w:val="hybridMultilevel"/>
    <w:tmpl w:val="DAFEF67C"/>
    <w:lvl w:ilvl="0" w:tplc="F65CA816">
      <w:start w:val="1"/>
      <w:numFmt w:val="decimal"/>
      <w:lvlText w:val="%1."/>
      <w:lvlJc w:val="left"/>
      <w:pPr>
        <w:ind w:left="839" w:hanging="5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3610458A"/>
    <w:multiLevelType w:val="multilevel"/>
    <w:tmpl w:val="F712F2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3D7D32"/>
    <w:multiLevelType w:val="multilevel"/>
    <w:tmpl w:val="9124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E43B91"/>
    <w:multiLevelType w:val="multilevel"/>
    <w:tmpl w:val="F4D4F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603E5C"/>
    <w:multiLevelType w:val="multilevel"/>
    <w:tmpl w:val="3E627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B533C0"/>
    <w:multiLevelType w:val="multilevel"/>
    <w:tmpl w:val="029C8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5D5CDB"/>
    <w:multiLevelType w:val="hybridMultilevel"/>
    <w:tmpl w:val="358CA0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A1B32E6"/>
    <w:multiLevelType w:val="hybridMultilevel"/>
    <w:tmpl w:val="D3B8D2E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A8F1994"/>
    <w:multiLevelType w:val="hybridMultilevel"/>
    <w:tmpl w:val="F8766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182560"/>
    <w:multiLevelType w:val="multilevel"/>
    <w:tmpl w:val="39BEA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512B69"/>
    <w:multiLevelType w:val="multilevel"/>
    <w:tmpl w:val="3B545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1A451C"/>
    <w:multiLevelType w:val="hybridMultilevel"/>
    <w:tmpl w:val="12EC3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573018"/>
    <w:multiLevelType w:val="multilevel"/>
    <w:tmpl w:val="890E89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A76F94"/>
    <w:multiLevelType w:val="multilevel"/>
    <w:tmpl w:val="A2F64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8D1271"/>
    <w:multiLevelType w:val="multilevel"/>
    <w:tmpl w:val="54CEEC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D978EB"/>
    <w:multiLevelType w:val="multilevel"/>
    <w:tmpl w:val="3F5E81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0C1C95"/>
    <w:multiLevelType w:val="hybridMultilevel"/>
    <w:tmpl w:val="64662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84A63AE"/>
    <w:multiLevelType w:val="hybridMultilevel"/>
    <w:tmpl w:val="DB2CA43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3" w15:restartNumberingAfterBreak="0">
    <w:nsid w:val="5A292E82"/>
    <w:multiLevelType w:val="multilevel"/>
    <w:tmpl w:val="B6D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4A0FCF"/>
    <w:multiLevelType w:val="multilevel"/>
    <w:tmpl w:val="331622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B80D35"/>
    <w:multiLevelType w:val="multilevel"/>
    <w:tmpl w:val="D02E0A4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1611BE4"/>
    <w:multiLevelType w:val="hybridMultilevel"/>
    <w:tmpl w:val="418AC038"/>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7" w15:restartNumberingAfterBreak="0">
    <w:nsid w:val="65500774"/>
    <w:multiLevelType w:val="multilevel"/>
    <w:tmpl w:val="4A447AC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EA0F7B"/>
    <w:multiLevelType w:val="hybridMultilevel"/>
    <w:tmpl w:val="3E2A6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8E2857"/>
    <w:multiLevelType w:val="hybridMultilevel"/>
    <w:tmpl w:val="7C9A9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7F4E7F"/>
    <w:multiLevelType w:val="multilevel"/>
    <w:tmpl w:val="57143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997443"/>
    <w:multiLevelType w:val="hybridMultilevel"/>
    <w:tmpl w:val="D96C8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A55601"/>
    <w:multiLevelType w:val="singleLevel"/>
    <w:tmpl w:val="4AC49EE4"/>
    <w:lvl w:ilvl="0">
      <w:start w:val="1"/>
      <w:numFmt w:val="decimal"/>
      <w:lvlText w:val="%1)"/>
      <w:legacy w:legacy="1" w:legacySpace="0" w:legacyIndent="236"/>
      <w:lvlJc w:val="left"/>
      <w:rPr>
        <w:rFonts w:ascii="Times New Roman" w:hAnsi="Times New Roman" w:cs="Times New Roman" w:hint="default"/>
      </w:rPr>
    </w:lvl>
  </w:abstractNum>
  <w:abstractNum w:abstractNumId="43" w15:restartNumberingAfterBreak="0">
    <w:nsid w:val="78E95EE8"/>
    <w:multiLevelType w:val="multilevel"/>
    <w:tmpl w:val="635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360457"/>
    <w:multiLevelType w:val="multilevel"/>
    <w:tmpl w:val="6EE60D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1D6E0E"/>
    <w:multiLevelType w:val="multilevel"/>
    <w:tmpl w:val="DF38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
  </w:num>
  <w:num w:numId="3">
    <w:abstractNumId w:val="39"/>
  </w:num>
  <w:num w:numId="4">
    <w:abstractNumId w:val="31"/>
  </w:num>
  <w:num w:numId="5">
    <w:abstractNumId w:val="38"/>
  </w:num>
  <w:num w:numId="6">
    <w:abstractNumId w:val="26"/>
  </w:num>
  <w:num w:numId="7">
    <w:abstractNumId w:val="4"/>
  </w:num>
  <w:num w:numId="8">
    <w:abstractNumId w:val="43"/>
  </w:num>
  <w:num w:numId="9">
    <w:abstractNumId w:val="28"/>
  </w:num>
  <w:num w:numId="10">
    <w:abstractNumId w:val="19"/>
  </w:num>
  <w:num w:numId="11">
    <w:abstractNumId w:val="18"/>
  </w:num>
  <w:num w:numId="12">
    <w:abstractNumId w:val="25"/>
  </w:num>
  <w:num w:numId="13">
    <w:abstractNumId w:val="27"/>
  </w:num>
  <w:num w:numId="14">
    <w:abstractNumId w:val="10"/>
  </w:num>
  <w:num w:numId="15">
    <w:abstractNumId w:val="2"/>
  </w:num>
  <w:num w:numId="16">
    <w:abstractNumId w:val="12"/>
  </w:num>
  <w:num w:numId="17">
    <w:abstractNumId w:val="33"/>
  </w:num>
  <w:num w:numId="18">
    <w:abstractNumId w:val="7"/>
  </w:num>
  <w:num w:numId="19">
    <w:abstractNumId w:val="44"/>
  </w:num>
  <w:num w:numId="20">
    <w:abstractNumId w:val="5"/>
  </w:num>
  <w:num w:numId="21">
    <w:abstractNumId w:val="34"/>
  </w:num>
  <w:num w:numId="22">
    <w:abstractNumId w:val="29"/>
  </w:num>
  <w:num w:numId="23">
    <w:abstractNumId w:val="20"/>
  </w:num>
  <w:num w:numId="24">
    <w:abstractNumId w:val="40"/>
  </w:num>
  <w:num w:numId="25">
    <w:abstractNumId w:val="45"/>
  </w:num>
  <w:num w:numId="26">
    <w:abstractNumId w:val="24"/>
  </w:num>
  <w:num w:numId="27">
    <w:abstractNumId w:val="8"/>
  </w:num>
  <w:num w:numId="28">
    <w:abstractNumId w:val="17"/>
  </w:num>
  <w:num w:numId="29">
    <w:abstractNumId w:val="16"/>
  </w:num>
  <w:num w:numId="30">
    <w:abstractNumId w:val="13"/>
  </w:num>
  <w:num w:numId="31">
    <w:abstractNumId w:val="6"/>
  </w:num>
  <w:num w:numId="32">
    <w:abstractNumId w:val="22"/>
  </w:num>
  <w:num w:numId="33">
    <w:abstractNumId w:val="41"/>
  </w:num>
  <w:num w:numId="34">
    <w:abstractNumId w:val="23"/>
  </w:num>
  <w:num w:numId="35">
    <w:abstractNumId w:val="14"/>
  </w:num>
  <w:num w:numId="36">
    <w:abstractNumId w:val="30"/>
  </w:num>
  <w:num w:numId="37">
    <w:abstractNumId w:val="37"/>
  </w:num>
  <w:num w:numId="38">
    <w:abstractNumId w:val="32"/>
  </w:num>
  <w:num w:numId="39">
    <w:abstractNumId w:val="36"/>
  </w:num>
  <w:num w:numId="40">
    <w:abstractNumId w:val="21"/>
  </w:num>
  <w:num w:numId="41">
    <w:abstractNumId w:val="15"/>
  </w:num>
  <w:num w:numId="42">
    <w:abstractNumId w:val="9"/>
  </w:num>
  <w:num w:numId="43">
    <w:abstractNumId w:val="3"/>
  </w:num>
  <w:num w:numId="44">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45">
    <w:abstractNumId w:val="42"/>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71080"/>
    <w:rsid w:val="004219A1"/>
    <w:rsid w:val="005C014C"/>
    <w:rsid w:val="00771080"/>
    <w:rsid w:val="007A6EF3"/>
    <w:rsid w:val="00E47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9C7C9D-286F-4059-BEF1-C3FAD7BB5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7A6EF3"/>
  </w:style>
  <w:style w:type="character" w:customStyle="1" w:styleId="c1">
    <w:name w:val="c1"/>
    <w:basedOn w:val="a0"/>
    <w:rsid w:val="007A6EF3"/>
  </w:style>
  <w:style w:type="paragraph" w:styleId="ae">
    <w:name w:val="No Spacing"/>
    <w:uiPriority w:val="1"/>
    <w:qFormat/>
    <w:rsid w:val="007A6EF3"/>
    <w:pPr>
      <w:spacing w:after="0" w:line="240" w:lineRule="auto"/>
    </w:pPr>
    <w:rPr>
      <w:rFonts w:ascii="Calibri" w:eastAsia="Calibri" w:hAnsi="Calibri" w:cs="Times New Roman"/>
      <w:lang w:val="ru-RU"/>
    </w:rPr>
  </w:style>
  <w:style w:type="character" w:customStyle="1" w:styleId="21">
    <w:name w:val="Заголовок №2_"/>
    <w:basedOn w:val="a0"/>
    <w:link w:val="22"/>
    <w:rsid w:val="007A6EF3"/>
    <w:rPr>
      <w:rFonts w:ascii="Arial" w:eastAsia="Arial" w:hAnsi="Arial" w:cs="Arial"/>
      <w:b/>
      <w:bCs/>
      <w:sz w:val="27"/>
      <w:szCs w:val="27"/>
      <w:shd w:val="clear" w:color="auto" w:fill="FFFFFF"/>
    </w:rPr>
  </w:style>
  <w:style w:type="paragraph" w:customStyle="1" w:styleId="22">
    <w:name w:val="Заголовок №2"/>
    <w:basedOn w:val="a"/>
    <w:link w:val="21"/>
    <w:rsid w:val="007A6EF3"/>
    <w:pPr>
      <w:widowControl w:val="0"/>
      <w:shd w:val="clear" w:color="auto" w:fill="FFFFFF"/>
      <w:spacing w:before="2940" w:after="0" w:line="0" w:lineRule="atLeast"/>
      <w:outlineLvl w:val="1"/>
    </w:pPr>
    <w:rPr>
      <w:rFonts w:ascii="Arial" w:eastAsia="Arial" w:hAnsi="Arial" w:cs="Arial"/>
      <w:b/>
      <w:bCs/>
      <w:sz w:val="27"/>
      <w:szCs w:val="27"/>
    </w:rPr>
  </w:style>
  <w:style w:type="paragraph" w:styleId="af">
    <w:name w:val="List Paragraph"/>
    <w:basedOn w:val="a"/>
    <w:uiPriority w:val="34"/>
    <w:qFormat/>
    <w:rsid w:val="007A6EF3"/>
    <w:pPr>
      <w:ind w:left="720"/>
      <w:contextualSpacing/>
    </w:pPr>
    <w:rPr>
      <w:rFonts w:ascii="Calibri" w:eastAsia="Calibri" w:hAnsi="Calibri" w:cs="Times New Roman"/>
      <w:lang w:val="ru-RU"/>
    </w:rPr>
  </w:style>
  <w:style w:type="paragraph" w:customStyle="1" w:styleId="c12">
    <w:name w:val="c12"/>
    <w:basedOn w:val="a"/>
    <w:rsid w:val="007A6EF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3">
    <w:name w:val="c3"/>
    <w:basedOn w:val="a"/>
    <w:rsid w:val="007A6EF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4">
    <w:name w:val="c4"/>
    <w:basedOn w:val="a0"/>
    <w:rsid w:val="007A6EF3"/>
  </w:style>
  <w:style w:type="character" w:customStyle="1" w:styleId="c2">
    <w:name w:val="c2"/>
    <w:basedOn w:val="a0"/>
    <w:rsid w:val="007A6EF3"/>
  </w:style>
  <w:style w:type="character" w:customStyle="1" w:styleId="c10">
    <w:name w:val="c10"/>
    <w:basedOn w:val="a0"/>
    <w:rsid w:val="007A6EF3"/>
  </w:style>
  <w:style w:type="character" w:customStyle="1" w:styleId="af0">
    <w:name w:val="Текст сноски Знак"/>
    <w:basedOn w:val="a0"/>
    <w:link w:val="af1"/>
    <w:uiPriority w:val="99"/>
    <w:semiHidden/>
    <w:locked/>
    <w:rsid w:val="007A6EF3"/>
    <w:rPr>
      <w:rFonts w:ascii="Times New Roman" w:eastAsia="Times New Roman" w:hAnsi="Times New Roman"/>
    </w:rPr>
  </w:style>
  <w:style w:type="paragraph" w:styleId="af1">
    <w:name w:val="footnote text"/>
    <w:basedOn w:val="a"/>
    <w:link w:val="af0"/>
    <w:uiPriority w:val="99"/>
    <w:semiHidden/>
    <w:rsid w:val="007A6EF3"/>
    <w:pPr>
      <w:overflowPunct w:val="0"/>
      <w:autoSpaceDE w:val="0"/>
      <w:autoSpaceDN w:val="0"/>
      <w:adjustRightInd w:val="0"/>
      <w:spacing w:after="0" w:line="240" w:lineRule="auto"/>
      <w:textAlignment w:val="baseline"/>
    </w:pPr>
    <w:rPr>
      <w:rFonts w:ascii="Times New Roman" w:eastAsia="Times New Roman" w:hAnsi="Times New Roman"/>
    </w:rPr>
  </w:style>
  <w:style w:type="character" w:customStyle="1" w:styleId="12">
    <w:name w:val="Текст сноски Знак1"/>
    <w:basedOn w:val="a0"/>
    <w:uiPriority w:val="99"/>
    <w:semiHidden/>
    <w:rsid w:val="007A6EF3"/>
    <w:rPr>
      <w:sz w:val="20"/>
      <w:szCs w:val="20"/>
    </w:rPr>
  </w:style>
  <w:style w:type="paragraph" w:styleId="af2">
    <w:name w:val="Normal (Web)"/>
    <w:basedOn w:val="a"/>
    <w:uiPriority w:val="99"/>
    <w:unhideWhenUsed/>
    <w:rsid w:val="007A6EF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3">
    <w:name w:val="footer"/>
    <w:basedOn w:val="a"/>
    <w:link w:val="af4"/>
    <w:uiPriority w:val="99"/>
    <w:unhideWhenUsed/>
    <w:rsid w:val="007A6EF3"/>
    <w:pPr>
      <w:tabs>
        <w:tab w:val="center" w:pos="4677"/>
        <w:tab w:val="right" w:pos="9355"/>
      </w:tabs>
      <w:spacing w:after="0" w:line="240" w:lineRule="auto"/>
    </w:pPr>
    <w:rPr>
      <w:rFonts w:ascii="Calibri" w:eastAsia="Calibri" w:hAnsi="Calibri" w:cs="Times New Roman"/>
      <w:lang w:val="ru-RU"/>
    </w:rPr>
  </w:style>
  <w:style w:type="character" w:customStyle="1" w:styleId="af4">
    <w:name w:val="Нижний колонтитул Знак"/>
    <w:basedOn w:val="a0"/>
    <w:link w:val="af3"/>
    <w:uiPriority w:val="99"/>
    <w:rsid w:val="007A6EF3"/>
    <w:rPr>
      <w:rFonts w:ascii="Calibri" w:eastAsia="Calibri" w:hAnsi="Calibri" w:cs="Times New Roman"/>
      <w:lang w:val="ru-RU"/>
    </w:rPr>
  </w:style>
  <w:style w:type="character" w:customStyle="1" w:styleId="af5">
    <w:name w:val="Основной текст_"/>
    <w:basedOn w:val="a0"/>
    <w:link w:val="23"/>
    <w:rsid w:val="007A6EF3"/>
    <w:rPr>
      <w:rFonts w:ascii="Times New Roman" w:eastAsia="Times New Roman" w:hAnsi="Times New Roman"/>
      <w:sz w:val="19"/>
      <w:szCs w:val="19"/>
      <w:shd w:val="clear" w:color="auto" w:fill="FFFFFF"/>
    </w:rPr>
  </w:style>
  <w:style w:type="paragraph" w:customStyle="1" w:styleId="23">
    <w:name w:val="Основной текст2"/>
    <w:basedOn w:val="a"/>
    <w:link w:val="af5"/>
    <w:rsid w:val="007A6EF3"/>
    <w:pPr>
      <w:widowControl w:val="0"/>
      <w:shd w:val="clear" w:color="auto" w:fill="FFFFFF"/>
      <w:spacing w:after="0" w:line="227" w:lineRule="exact"/>
      <w:ind w:hanging="560"/>
      <w:jc w:val="both"/>
    </w:pPr>
    <w:rPr>
      <w:rFonts w:ascii="Times New Roman" w:eastAsia="Times New Roman" w:hAnsi="Times New Roman"/>
      <w:sz w:val="19"/>
      <w:szCs w:val="19"/>
    </w:rPr>
  </w:style>
  <w:style w:type="character" w:customStyle="1" w:styleId="13">
    <w:name w:val="Основной текст1"/>
    <w:basedOn w:val="af5"/>
    <w:rsid w:val="007A6EF3"/>
    <w:rPr>
      <w:rFonts w:ascii="Times New Roman" w:eastAsia="Times New Roman" w:hAnsi="Times New Roman"/>
      <w:color w:val="000000"/>
      <w:spacing w:val="0"/>
      <w:w w:val="100"/>
      <w:position w:val="0"/>
      <w:sz w:val="19"/>
      <w:szCs w:val="19"/>
      <w:shd w:val="clear" w:color="auto" w:fill="FFFFFF"/>
      <w:lang w:val="ru-RU"/>
    </w:rPr>
  </w:style>
  <w:style w:type="paragraph" w:customStyle="1" w:styleId="Default">
    <w:name w:val="Default"/>
    <w:rsid w:val="007A6EF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styleId="af6">
    <w:name w:val="Body Text Indent"/>
    <w:basedOn w:val="a"/>
    <w:link w:val="af7"/>
    <w:uiPriority w:val="99"/>
    <w:unhideWhenUsed/>
    <w:rsid w:val="007A6EF3"/>
    <w:pPr>
      <w:spacing w:after="120" w:line="360" w:lineRule="auto"/>
      <w:ind w:left="283"/>
    </w:pPr>
    <w:rPr>
      <w:rFonts w:ascii="Times New Roman" w:eastAsia="Calibri" w:hAnsi="Times New Roman" w:cs="Times New Roman"/>
      <w:sz w:val="24"/>
      <w:lang w:val="ru-RU"/>
    </w:rPr>
  </w:style>
  <w:style w:type="character" w:customStyle="1" w:styleId="af7">
    <w:name w:val="Основной текст с отступом Знак"/>
    <w:basedOn w:val="a0"/>
    <w:link w:val="af6"/>
    <w:uiPriority w:val="99"/>
    <w:rsid w:val="007A6EF3"/>
    <w:rPr>
      <w:rFonts w:ascii="Times New Roman" w:eastAsia="Calibri" w:hAnsi="Times New Roman" w:cs="Times New Roman"/>
      <w:sz w:val="24"/>
      <w:lang w:val="ru-RU"/>
    </w:rPr>
  </w:style>
  <w:style w:type="character" w:customStyle="1" w:styleId="24">
    <w:name w:val="Основной текст 2 Знак"/>
    <w:basedOn w:val="a0"/>
    <w:link w:val="25"/>
    <w:rsid w:val="007A6EF3"/>
    <w:rPr>
      <w:rFonts w:ascii="Times New Roman" w:eastAsia="Times New Roman" w:hAnsi="Times New Roman" w:cs="Times New Roman"/>
      <w:sz w:val="24"/>
      <w:szCs w:val="24"/>
      <w:lang w:eastAsia="ru-RU"/>
    </w:rPr>
  </w:style>
  <w:style w:type="paragraph" w:styleId="25">
    <w:name w:val="Body Text 2"/>
    <w:basedOn w:val="a"/>
    <w:link w:val="24"/>
    <w:rsid w:val="007A6EF3"/>
    <w:pPr>
      <w:spacing w:after="120" w:line="48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7A6EF3"/>
  </w:style>
  <w:style w:type="character" w:styleId="af8">
    <w:name w:val="Strong"/>
    <w:basedOn w:val="a0"/>
    <w:uiPriority w:val="22"/>
    <w:qFormat/>
    <w:rsid w:val="007A6EF3"/>
    <w:rPr>
      <w:b/>
      <w:bCs/>
    </w:rPr>
  </w:style>
  <w:style w:type="table" w:styleId="af9">
    <w:name w:val="Grid Table Light"/>
    <w:basedOn w:val="a1"/>
    <w:uiPriority w:val="40"/>
    <w:rsid w:val="007A6EF3"/>
    <w:pPr>
      <w:spacing w:after="0" w:line="240" w:lineRule="auto"/>
    </w:pPr>
    <w:rPr>
      <w:lang w:val="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630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FFFFFF"/>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60</Pages>
  <Words>15692</Words>
  <Characters>89448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3</cp:revision>
  <dcterms:created xsi:type="dcterms:W3CDTF">2023-10-14T12:50:00Z</dcterms:created>
  <dcterms:modified xsi:type="dcterms:W3CDTF">2023-10-14T13:17:00Z</dcterms:modified>
</cp:coreProperties>
</file>